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170" w:rsidRPr="001855D1" w:rsidRDefault="007F4170" w:rsidP="007F4170">
      <w:pPr>
        <w:spacing w:after="0" w:line="240" w:lineRule="atLeast"/>
        <w:jc w:val="center"/>
        <w:rPr>
          <w:rFonts w:ascii="Times New Roman" w:eastAsia="Arial" w:hAnsi="Times New Roman" w:cs="Times New Roman"/>
        </w:rPr>
      </w:pPr>
      <w:r w:rsidRPr="001855D1">
        <w:rPr>
          <w:rFonts w:ascii="Times New Roman" w:eastAsia="Arial" w:hAnsi="Times New Roman" w:cs="Times New Roman"/>
        </w:rPr>
        <w:t>G 34 Sulle tracce dei nostri Patriarchi 7</w:t>
      </w:r>
    </w:p>
    <w:p w:rsidR="007F4170" w:rsidRPr="001855D1" w:rsidRDefault="007F4170" w:rsidP="007F4170">
      <w:pPr>
        <w:spacing w:after="0" w:line="240" w:lineRule="atLeast"/>
        <w:jc w:val="both"/>
        <w:rPr>
          <w:rFonts w:ascii="Times New Roman" w:eastAsia="Arial" w:hAnsi="Times New Roman" w:cs="Times New Roman"/>
          <w:b/>
        </w:rPr>
      </w:pPr>
    </w:p>
    <w:p w:rsidR="007F4170" w:rsidRPr="001855D1" w:rsidRDefault="007F4170" w:rsidP="007F4170">
      <w:pPr>
        <w:spacing w:after="0" w:line="240" w:lineRule="atLeast"/>
        <w:jc w:val="both"/>
        <w:rPr>
          <w:rFonts w:ascii="Times New Roman" w:eastAsia="Arial" w:hAnsi="Times New Roman" w:cs="Times New Roman"/>
          <w:b/>
        </w:rPr>
      </w:pPr>
    </w:p>
    <w:p w:rsidR="007F4170" w:rsidRPr="001855D1" w:rsidRDefault="007F4170" w:rsidP="007F4170">
      <w:pPr>
        <w:spacing w:after="0" w:line="240" w:lineRule="atLeast"/>
        <w:jc w:val="both"/>
        <w:rPr>
          <w:rFonts w:ascii="Times New Roman" w:eastAsia="Arial" w:hAnsi="Times New Roman" w:cs="Times New Roman"/>
          <w:b/>
        </w:rPr>
      </w:pPr>
    </w:p>
    <w:p w:rsidR="007F4170" w:rsidRPr="001855D1" w:rsidRDefault="007F4170" w:rsidP="007F4170">
      <w:pPr>
        <w:spacing w:after="0" w:line="240" w:lineRule="atLeast"/>
        <w:jc w:val="both"/>
        <w:rPr>
          <w:rFonts w:ascii="Times New Roman" w:eastAsia="Arial" w:hAnsi="Times New Roman" w:cs="Times New Roman"/>
          <w:b/>
        </w:rPr>
      </w:pPr>
    </w:p>
    <w:p w:rsidR="007F4170" w:rsidRPr="001855D1" w:rsidRDefault="007F4170" w:rsidP="007F4170">
      <w:pPr>
        <w:spacing w:after="0" w:line="240" w:lineRule="atLeast"/>
        <w:jc w:val="both"/>
        <w:rPr>
          <w:rFonts w:ascii="Times New Roman" w:eastAsia="Arial" w:hAnsi="Times New Roman" w:cs="Times New Roman"/>
          <w:b/>
        </w:rPr>
      </w:pPr>
    </w:p>
    <w:p w:rsidR="007F4170" w:rsidRPr="001855D1" w:rsidRDefault="007F4170" w:rsidP="007F4170">
      <w:pPr>
        <w:spacing w:after="0" w:line="240" w:lineRule="atLeast"/>
        <w:jc w:val="both"/>
        <w:rPr>
          <w:rFonts w:ascii="Times New Roman" w:eastAsia="Arial" w:hAnsi="Times New Roman" w:cs="Times New Roman"/>
          <w:b/>
        </w:rPr>
      </w:pPr>
    </w:p>
    <w:p w:rsidR="002E45E3" w:rsidRPr="001855D1" w:rsidRDefault="002E45E3" w:rsidP="007F4170">
      <w:pPr>
        <w:spacing w:after="0" w:line="240" w:lineRule="atLeast"/>
        <w:jc w:val="both"/>
        <w:rPr>
          <w:rFonts w:ascii="Times New Roman" w:hAnsi="Times New Roman" w:cs="Times New Roman"/>
          <w:b/>
        </w:rPr>
      </w:pPr>
      <w:r w:rsidRPr="001855D1">
        <w:rPr>
          <w:rFonts w:ascii="Times New Roman" w:eastAsia="Arial" w:hAnsi="Times New Roman" w:cs="Times New Roman"/>
          <w:b/>
        </w:rPr>
        <w:t xml:space="preserve">Traccia n. 7 La festa di  Pasqua e la festa degli Azzimi </w:t>
      </w:r>
      <w:r w:rsidRPr="001855D1">
        <w:rPr>
          <w:rFonts w:ascii="Times New Roman" w:hAnsi="Times New Roman" w:cs="Times New Roman"/>
          <w:b/>
        </w:rPr>
        <w:t xml:space="preserve">– </w:t>
      </w:r>
      <w:proofErr w:type="spellStart"/>
      <w:r w:rsidRPr="001855D1">
        <w:rPr>
          <w:rFonts w:ascii="Times New Roman" w:hAnsi="Times New Roman" w:cs="Times New Roman"/>
          <w:b/>
        </w:rPr>
        <w:t>Es</w:t>
      </w:r>
      <w:proofErr w:type="spellEnd"/>
      <w:r w:rsidRPr="001855D1">
        <w:rPr>
          <w:rFonts w:ascii="Times New Roman" w:hAnsi="Times New Roman" w:cs="Times New Roman"/>
          <w:b/>
        </w:rPr>
        <w:t xml:space="preserve"> 12,1-28</w:t>
      </w:r>
    </w:p>
    <w:p w:rsidR="007F4170" w:rsidRPr="001855D1" w:rsidRDefault="007F4170" w:rsidP="007F4170">
      <w:pPr>
        <w:spacing w:after="0" w:line="240" w:lineRule="atLeast"/>
        <w:ind w:firstLine="567"/>
        <w:jc w:val="right"/>
        <w:rPr>
          <w:rFonts w:ascii="Times New Roman" w:hAnsi="Times New Roman" w:cs="Times New Roman"/>
        </w:rPr>
      </w:pPr>
      <w:r w:rsidRPr="001855D1">
        <w:rPr>
          <w:rFonts w:ascii="Times New Roman" w:hAnsi="Times New Roman" w:cs="Times New Roman"/>
        </w:rPr>
        <w:t>(Riflessioni a cura di Antonio Turi)</w:t>
      </w:r>
    </w:p>
    <w:p w:rsidR="002E45E3" w:rsidRPr="001855D1" w:rsidRDefault="002E45E3" w:rsidP="007F4170">
      <w:pPr>
        <w:spacing w:after="0" w:line="240" w:lineRule="atLeast"/>
        <w:ind w:firstLine="709"/>
        <w:rPr>
          <w:rFonts w:ascii="Times New Roman" w:hAnsi="Times New Roman" w:cs="Times New Roman"/>
        </w:rPr>
      </w:pPr>
      <w:r w:rsidRPr="001855D1">
        <w:rPr>
          <w:rFonts w:ascii="Times New Roman" w:hAnsi="Times New Roman" w:cs="Times New Roman"/>
        </w:rPr>
        <w:t>Al racconto  della “Pasqua” sono dedicati i capitoli dal 12,1 al 13,16 che comprendono:</w:t>
      </w:r>
      <w:r w:rsidRPr="001855D1">
        <w:rPr>
          <w:rFonts w:ascii="Times New Roman" w:hAnsi="Times New Roman" w:cs="Times New Roman"/>
        </w:rPr>
        <w:br/>
      </w:r>
      <w:r w:rsidRPr="001855D1">
        <w:rPr>
          <w:rFonts w:ascii="Times New Roman" w:hAnsi="Times New Roman" w:cs="Times New Roman"/>
        </w:rPr>
        <w:br/>
        <w:t>- la festa di Pasqua (12,1-14)</w:t>
      </w:r>
      <w:r w:rsidRPr="001855D1">
        <w:rPr>
          <w:rFonts w:ascii="Times New Roman" w:hAnsi="Times New Roman" w:cs="Times New Roman"/>
        </w:rPr>
        <w:br/>
        <w:t>- la festa degli Azzimi (12,15-20)</w:t>
      </w:r>
      <w:r w:rsidRPr="001855D1">
        <w:rPr>
          <w:rFonts w:ascii="Times New Roman" w:hAnsi="Times New Roman" w:cs="Times New Roman"/>
        </w:rPr>
        <w:br/>
        <w:t>- la celebrazione della Pasqua (12,21-28)</w:t>
      </w:r>
      <w:r w:rsidRPr="001855D1">
        <w:rPr>
          <w:rFonts w:ascii="Times New Roman" w:hAnsi="Times New Roman" w:cs="Times New Roman"/>
        </w:rPr>
        <w:br/>
        <w:t>- la morte dei primogeniti e la fuga in Egitto (12,29-42)</w:t>
      </w:r>
      <w:r w:rsidRPr="001855D1">
        <w:rPr>
          <w:rFonts w:ascii="Times New Roman" w:hAnsi="Times New Roman" w:cs="Times New Roman"/>
        </w:rPr>
        <w:br/>
        <w:t>- le prescrizioni sui partecipanti alla Pasqua (12,43-51)</w:t>
      </w:r>
      <w:r w:rsidRPr="001855D1">
        <w:rPr>
          <w:rFonts w:ascii="Times New Roman" w:hAnsi="Times New Roman" w:cs="Times New Roman"/>
        </w:rPr>
        <w:br/>
        <w:t>- la consacrazione dei primogeniti ed il rito degli Azzimi (13,1-16)</w:t>
      </w:r>
      <w:r w:rsidRPr="001855D1">
        <w:rPr>
          <w:rFonts w:ascii="Times New Roman" w:hAnsi="Times New Roman" w:cs="Times New Roman"/>
        </w:rPr>
        <w:br/>
      </w:r>
      <w:r w:rsidRPr="001855D1">
        <w:rPr>
          <w:rFonts w:ascii="Times New Roman" w:hAnsi="Times New Roman" w:cs="Times New Roman"/>
        </w:rPr>
        <w:br/>
        <w:t>Cominciamo con l’occuparci dei primi tre temi.</w:t>
      </w:r>
    </w:p>
    <w:p w:rsidR="002E45E3" w:rsidRPr="001855D1" w:rsidRDefault="002E45E3" w:rsidP="007F4170">
      <w:pPr>
        <w:spacing w:after="0" w:line="240" w:lineRule="atLeast"/>
        <w:ind w:firstLine="709"/>
        <w:jc w:val="both"/>
        <w:rPr>
          <w:rFonts w:ascii="Times New Roman" w:hAnsi="Times New Roman" w:cs="Times New Roman"/>
        </w:rPr>
      </w:pPr>
      <w:r w:rsidRPr="001855D1">
        <w:rPr>
          <w:rFonts w:ascii="Times New Roman" w:eastAsia="Arial" w:hAnsi="Times New Roman" w:cs="Times New Roman"/>
        </w:rPr>
        <w:t>Tra l’annuncio della morte dei primogeniti (</w:t>
      </w:r>
      <w:proofErr w:type="spellStart"/>
      <w:r w:rsidRPr="001855D1">
        <w:rPr>
          <w:rFonts w:ascii="Times New Roman" w:eastAsia="Arial" w:hAnsi="Times New Roman" w:cs="Times New Roman"/>
        </w:rPr>
        <w:t>Es</w:t>
      </w:r>
      <w:proofErr w:type="spellEnd"/>
      <w:r w:rsidRPr="001855D1">
        <w:rPr>
          <w:rFonts w:ascii="Times New Roman" w:eastAsia="Arial" w:hAnsi="Times New Roman" w:cs="Times New Roman"/>
        </w:rPr>
        <w:t xml:space="preserve"> 11), e la sua esecuzione nella notte dell’uscita dall’Egitto (12,29-34) troviamo il primo ordine-comandamento di Dio a Mosè ed Aronne: </w:t>
      </w:r>
      <w:r w:rsidRPr="001855D1">
        <w:rPr>
          <w:rFonts w:ascii="Times New Roman" w:eastAsia="Times New Roman" w:hAnsi="Times New Roman" w:cs="Times New Roman"/>
          <w:color w:val="000000"/>
          <w:shd w:val="clear" w:color="auto" w:fill="FFFFFF"/>
        </w:rPr>
        <w:t>«Questo mese sarà per voi l'inizio dei mesi, sarà per voi il primo mese dell'anno</w:t>
      </w:r>
      <w:r w:rsidRPr="001855D1">
        <w:rPr>
          <w:rFonts w:ascii="Times New Roman" w:hAnsi="Times New Roman" w:cs="Times New Roman"/>
        </w:rPr>
        <w:t>» (12,2). Non si vuole certo dare un ordine al calendario ebraico, ma si vuole annunciare che si entra in una nuova era: l’era della libertà, della liberazione di Israele dalla schiavitù.</w:t>
      </w:r>
    </w:p>
    <w:p w:rsidR="002E45E3" w:rsidRPr="001855D1" w:rsidRDefault="002E45E3" w:rsidP="007F4170">
      <w:pPr>
        <w:spacing w:after="0" w:line="240" w:lineRule="atLeast"/>
        <w:ind w:firstLine="709"/>
        <w:jc w:val="both"/>
        <w:rPr>
          <w:rFonts w:ascii="Times New Roman" w:hAnsi="Times New Roman" w:cs="Times New Roman"/>
        </w:rPr>
      </w:pPr>
      <w:r w:rsidRPr="001855D1">
        <w:rPr>
          <w:rFonts w:ascii="Times New Roman" w:hAnsi="Times New Roman" w:cs="Times New Roman"/>
        </w:rPr>
        <w:t xml:space="preserve">E’ l’inizio del tempo di Israele, che al Sinai imparerà a </w:t>
      </w:r>
      <w:r w:rsidRPr="001855D1">
        <w:rPr>
          <w:rFonts w:ascii="Times New Roman" w:eastAsia="Times New Roman" w:hAnsi="Times New Roman" w:cs="Times New Roman"/>
          <w:color w:val="000000"/>
          <w:shd w:val="clear" w:color="auto" w:fill="FFFFFF"/>
        </w:rPr>
        <w:t>«</w:t>
      </w:r>
      <w:r w:rsidRPr="001855D1">
        <w:rPr>
          <w:rFonts w:ascii="Times New Roman" w:hAnsi="Times New Roman" w:cs="Times New Roman"/>
        </w:rPr>
        <w:t>servire JHWH». Un tempo che non è più un tempo ciclico legato, come vedremo, all’avvicendarsi delle stagioni, ma un tempo che ha un’origine, un senso ed una direzione.</w:t>
      </w:r>
    </w:p>
    <w:p w:rsidR="002E45E3" w:rsidRPr="001855D1" w:rsidRDefault="002E45E3" w:rsidP="007F4170">
      <w:pPr>
        <w:spacing w:after="0" w:line="240" w:lineRule="atLeast"/>
        <w:ind w:firstLine="709"/>
        <w:jc w:val="both"/>
        <w:rPr>
          <w:rFonts w:ascii="Times New Roman" w:hAnsi="Times New Roman" w:cs="Times New Roman"/>
        </w:rPr>
      </w:pPr>
      <w:r w:rsidRPr="001855D1">
        <w:rPr>
          <w:rFonts w:ascii="Times New Roman" w:hAnsi="Times New Roman" w:cs="Times New Roman"/>
        </w:rPr>
        <w:t xml:space="preserve">La Pasqua egiziana, celebrata per la prima volta la notte stessa della liberazione, diventa il memoriale del giorno della libertà, per sempre. </w:t>
      </w:r>
    </w:p>
    <w:p w:rsidR="007F4170" w:rsidRPr="001855D1" w:rsidRDefault="007F4170" w:rsidP="007F4170">
      <w:pPr>
        <w:spacing w:after="0" w:line="240" w:lineRule="atLeast"/>
        <w:jc w:val="both"/>
        <w:rPr>
          <w:rFonts w:ascii="Times New Roman" w:eastAsia="Segoe UI Symbol" w:hAnsi="Times New Roman" w:cs="Times New Roman"/>
        </w:rPr>
      </w:pPr>
    </w:p>
    <w:p w:rsidR="002E45E3" w:rsidRPr="001855D1" w:rsidRDefault="002E45E3" w:rsidP="007F4170">
      <w:pPr>
        <w:spacing w:after="0" w:line="240" w:lineRule="atLeast"/>
        <w:jc w:val="both"/>
        <w:rPr>
          <w:rFonts w:ascii="Times New Roman" w:eastAsia="Times New Roman" w:hAnsi="Times New Roman" w:cs="Times New Roman"/>
          <w:i/>
          <w:color w:val="000000"/>
          <w:shd w:val="clear" w:color="auto" w:fill="FFFFFF"/>
        </w:rPr>
      </w:pPr>
      <w:r w:rsidRPr="001855D1">
        <w:rPr>
          <w:rFonts w:ascii="Times New Roman" w:eastAsia="Segoe UI Symbol" w:hAnsi="Times New Roman" w:cs="Times New Roman"/>
        </w:rPr>
        <w:t>♦</w:t>
      </w:r>
      <w:r w:rsidRPr="001855D1">
        <w:rPr>
          <w:rFonts w:ascii="Times New Roman" w:eastAsia="Arial" w:hAnsi="Times New Roman" w:cs="Times New Roman"/>
        </w:rPr>
        <w:t xml:space="preserve"> </w:t>
      </w:r>
      <w:r w:rsidRPr="001855D1">
        <w:rPr>
          <w:rFonts w:ascii="Times New Roman" w:eastAsia="Arial" w:hAnsi="Times New Roman" w:cs="Times New Roman"/>
          <w:b/>
        </w:rPr>
        <w:t>La festa di Pasqua (12,1-14)</w:t>
      </w:r>
    </w:p>
    <w:p w:rsidR="002E45E3" w:rsidRPr="001855D1" w:rsidRDefault="002E45E3" w:rsidP="007F4170">
      <w:pPr>
        <w:spacing w:after="0" w:line="240" w:lineRule="atLeast"/>
        <w:ind w:firstLine="709"/>
        <w:jc w:val="both"/>
        <w:rPr>
          <w:rFonts w:ascii="Times New Roman" w:eastAsia="Times New Roman" w:hAnsi="Times New Roman" w:cs="Times New Roman"/>
        </w:rPr>
      </w:pPr>
      <w:r w:rsidRPr="001855D1">
        <w:rPr>
          <w:rFonts w:ascii="Times New Roman" w:eastAsia="Arial" w:hAnsi="Times New Roman" w:cs="Times New Roman"/>
        </w:rPr>
        <w:t xml:space="preserve">Al roveto ardente JHWH chiede a Mosè di dire al faraone : </w:t>
      </w:r>
      <w:r w:rsidRPr="001855D1">
        <w:rPr>
          <w:rFonts w:ascii="Times New Roman" w:eastAsia="Times New Roman" w:hAnsi="Times New Roman" w:cs="Times New Roman"/>
        </w:rPr>
        <w:t xml:space="preserve">«Il Signore, Dio degli Ebrei, si è presentato a noi. Ci sia permesso di andare nel deserto, a tre giorni di cammino, per fare un sacrificio al Signore, nostro Dio» (3,18). Questa richiesta è più volte ripetuta nel racconto delle </w:t>
      </w:r>
      <w:r w:rsidRPr="001855D1">
        <w:rPr>
          <w:rFonts w:ascii="Times New Roman" w:eastAsia="Times New Roman" w:hAnsi="Times New Roman" w:cs="Times New Roman"/>
          <w:color w:val="000000"/>
          <w:shd w:val="clear" w:color="auto" w:fill="FFFFFF"/>
        </w:rPr>
        <w:t>«lezioni (segni) d’Egitto</w:t>
      </w:r>
      <w:r w:rsidRPr="001855D1">
        <w:rPr>
          <w:rFonts w:ascii="Times New Roman" w:eastAsia="Times New Roman" w:hAnsi="Times New Roman" w:cs="Times New Roman"/>
        </w:rPr>
        <w:t xml:space="preserve">» (7,14 – 10,29). Ricordiamo poi il comando di Dio al faraone </w:t>
      </w:r>
      <w:r w:rsidRPr="001855D1">
        <w:rPr>
          <w:rFonts w:ascii="Times New Roman" w:eastAsia="Arial" w:hAnsi="Times New Roman" w:cs="Times New Roman"/>
        </w:rPr>
        <w:t xml:space="preserve">: </w:t>
      </w:r>
      <w:r w:rsidRPr="001855D1">
        <w:rPr>
          <w:rFonts w:ascii="Times New Roman" w:eastAsia="Times New Roman" w:hAnsi="Times New Roman" w:cs="Times New Roman"/>
          <w:color w:val="000000"/>
          <w:shd w:val="clear" w:color="auto" w:fill="FFFFFF"/>
        </w:rPr>
        <w:t>«</w:t>
      </w:r>
      <w:r w:rsidRPr="001855D1">
        <w:rPr>
          <w:rFonts w:ascii="Times New Roman" w:hAnsi="Times New Roman" w:cs="Times New Roman"/>
        </w:rPr>
        <w:t xml:space="preserve">Lascia partire il mio popolo perché mi celebri una festa nel deserto» (5,1) ed ancora la risposta del faraone a Mosè: </w:t>
      </w:r>
      <w:r w:rsidRPr="001855D1">
        <w:rPr>
          <w:rFonts w:ascii="Times New Roman" w:eastAsia="Times New Roman" w:hAnsi="Times New Roman" w:cs="Times New Roman"/>
          <w:color w:val="000000"/>
          <w:shd w:val="clear" w:color="auto" w:fill="FFFFFF"/>
        </w:rPr>
        <w:t>«</w:t>
      </w:r>
      <w:r w:rsidRPr="001855D1">
        <w:rPr>
          <w:rFonts w:ascii="Times New Roman" w:hAnsi="Times New Roman" w:cs="Times New Roman"/>
        </w:rPr>
        <w:t>Andate a sacrificare al vostro Dio, ma nel paese!» (8,21).</w:t>
      </w:r>
    </w:p>
    <w:p w:rsidR="002E45E3" w:rsidRPr="001855D1" w:rsidRDefault="002E45E3" w:rsidP="007F4170">
      <w:pPr>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Tutto questo fa supporre che gli israeliti conoscevano già questa festa di primavera, una festa antichissima (</w:t>
      </w:r>
      <w:proofErr w:type="spellStart"/>
      <w:r w:rsidRPr="001855D1">
        <w:rPr>
          <w:rFonts w:ascii="Times New Roman" w:eastAsia="Times New Roman" w:hAnsi="Times New Roman" w:cs="Times New Roman"/>
        </w:rPr>
        <w:t>pre-israelitica</w:t>
      </w:r>
      <w:proofErr w:type="spellEnd"/>
      <w:r w:rsidRPr="001855D1">
        <w:rPr>
          <w:rFonts w:ascii="Times New Roman" w:eastAsia="Times New Roman" w:hAnsi="Times New Roman" w:cs="Times New Roman"/>
        </w:rPr>
        <w:t xml:space="preserve">), una festa tipica dei pastori nomadi; pastori erano Abramo, Isacco, Giacobbe e le generazioni entrate in Egitto con i loro greggi. </w:t>
      </w:r>
    </w:p>
    <w:p w:rsidR="002E45E3" w:rsidRPr="001855D1" w:rsidRDefault="002E45E3" w:rsidP="007F4170">
      <w:pPr>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La Pasqua (</w:t>
      </w:r>
      <w:proofErr w:type="spellStart"/>
      <w:r w:rsidRPr="001855D1">
        <w:rPr>
          <w:rFonts w:ascii="Times New Roman" w:eastAsia="Times New Roman" w:hAnsi="Times New Roman" w:cs="Times New Roman"/>
        </w:rPr>
        <w:t>pesach</w:t>
      </w:r>
      <w:proofErr w:type="spellEnd"/>
      <w:r w:rsidRPr="001855D1">
        <w:rPr>
          <w:rFonts w:ascii="Times New Roman" w:eastAsia="Times New Roman" w:hAnsi="Times New Roman" w:cs="Times New Roman"/>
        </w:rPr>
        <w:t xml:space="preserve"> in ebraico) risale alla tradizione delle tribù nomadi,  dedicati alla pastorizia. Finito l’inverno, i pastori cambiano pascolo e inizia la transumanza. La festa si svolgeva al plenilunio di primavera. In quella notte di luna piena, la più luminosa di marzo-aprile, i pastori eseguivano un rito per proteggere il gregge da un demone </w:t>
      </w:r>
      <w:r w:rsidRPr="001855D1">
        <w:rPr>
          <w:rFonts w:ascii="Times New Roman" w:eastAsia="Times New Roman" w:hAnsi="Times New Roman" w:cs="Times New Roman"/>
          <w:color w:val="000000"/>
          <w:shd w:val="clear" w:color="auto" w:fill="FFFFFF"/>
        </w:rPr>
        <w:t>«sterminatore</w:t>
      </w:r>
      <w:r w:rsidRPr="001855D1">
        <w:rPr>
          <w:rFonts w:ascii="Times New Roman" w:eastAsia="Times New Roman" w:hAnsi="Times New Roman" w:cs="Times New Roman"/>
        </w:rPr>
        <w:t xml:space="preserve">» (in ebraico </w:t>
      </w:r>
      <w:proofErr w:type="spellStart"/>
      <w:r w:rsidRPr="001855D1">
        <w:rPr>
          <w:rFonts w:ascii="Times New Roman" w:eastAsia="Times New Roman" w:hAnsi="Times New Roman" w:cs="Times New Roman"/>
        </w:rPr>
        <w:t>maskit</w:t>
      </w:r>
      <w:proofErr w:type="spellEnd"/>
      <w:r w:rsidRPr="001855D1">
        <w:rPr>
          <w:rFonts w:ascii="Times New Roman" w:eastAsia="Times New Roman" w:hAnsi="Times New Roman" w:cs="Times New Roman"/>
        </w:rPr>
        <w:t>) che passava,  zoppicando, tra il bestiame, uccidendolo.</w:t>
      </w:r>
    </w:p>
    <w:p w:rsidR="002E45E3" w:rsidRPr="001855D1" w:rsidRDefault="002E45E3" w:rsidP="007F4170">
      <w:pPr>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Per scongiurare i danni dello sterminatore veniva ucciso un agnello - è il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 xml:space="preserve">rito dell’agnello» - offerto alla divinità per ottenere la fecondità e la prosperità del gregge. Il sangue di questo agnello, alla vigilia della transumanza, veniva posto sui paletti della tenda, per allontanare dal gregge le potenze malefiche (lo sterminatore) che potevano insidiare il cammino verso nuovi pascoli. </w:t>
      </w:r>
    </w:p>
    <w:p w:rsidR="002E45E3" w:rsidRPr="001855D1" w:rsidRDefault="002E45E3" w:rsidP="007F4170">
      <w:pPr>
        <w:spacing w:after="0" w:line="240" w:lineRule="atLeast"/>
        <w:ind w:firstLine="709"/>
        <w:jc w:val="both"/>
        <w:rPr>
          <w:rFonts w:ascii="Times New Roman" w:eastAsia="Arial" w:hAnsi="Times New Roman" w:cs="Times New Roman"/>
        </w:rPr>
      </w:pPr>
      <w:r w:rsidRPr="001855D1">
        <w:rPr>
          <w:rFonts w:ascii="Times New Roman" w:eastAsia="Arial" w:hAnsi="Times New Roman" w:cs="Times New Roman"/>
        </w:rPr>
        <w:t xml:space="preserve">Il nome Pasqua che sembra derivare dal verbo ebraico </w:t>
      </w:r>
      <w:proofErr w:type="spellStart"/>
      <w:r w:rsidRPr="001855D1">
        <w:rPr>
          <w:rFonts w:ascii="Times New Roman" w:eastAsia="Arial" w:hAnsi="Times New Roman" w:cs="Times New Roman"/>
        </w:rPr>
        <w:t>pasàch</w:t>
      </w:r>
      <w:proofErr w:type="spellEnd"/>
      <w:r w:rsidRPr="001855D1">
        <w:rPr>
          <w:rFonts w:ascii="Times New Roman" w:eastAsia="Arial" w:hAnsi="Times New Roman" w:cs="Times New Roman"/>
        </w:rPr>
        <w:t xml:space="preserve">, significa proprio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 xml:space="preserve">passare oltre» (versi 12,13.23.27), ma anche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zoppicare, saltare, risparmiare».</w:t>
      </w:r>
      <w:r w:rsidRPr="001855D1">
        <w:rPr>
          <w:rFonts w:ascii="Times New Roman" w:eastAsia="Arial" w:hAnsi="Times New Roman" w:cs="Times New Roman"/>
        </w:rPr>
        <w:t xml:space="preserve"> </w:t>
      </w:r>
    </w:p>
    <w:p w:rsidR="007F4170" w:rsidRPr="001855D1" w:rsidRDefault="002E45E3" w:rsidP="007F4170">
      <w:pPr>
        <w:spacing w:after="0" w:line="240" w:lineRule="atLeast"/>
        <w:ind w:firstLine="709"/>
        <w:jc w:val="both"/>
        <w:rPr>
          <w:rFonts w:ascii="Times New Roman" w:eastAsia="Arial" w:hAnsi="Times New Roman" w:cs="Times New Roman"/>
        </w:rPr>
      </w:pPr>
      <w:r w:rsidRPr="001855D1">
        <w:rPr>
          <w:rFonts w:ascii="Times New Roman" w:eastAsia="Times New Roman" w:hAnsi="Times New Roman" w:cs="Times New Roman"/>
        </w:rPr>
        <w:t xml:space="preserve">L’agnello, senza macchia, nell’anno ed ancora tenero, veniva arrostito al fuoco, mangiato con focacce senza lievito (non c’era tempo per la lievitazione), accompagnate dalle erbe selvatiche del deserto. Il pasto si prolungava tutta la notte con i pastori stretti uno accanto all’altro nel banchetto sacrificale. </w:t>
      </w:r>
      <w:r w:rsidRPr="001855D1">
        <w:rPr>
          <w:rFonts w:ascii="Times New Roman" w:eastAsia="Arial" w:hAnsi="Times New Roman" w:cs="Times New Roman"/>
        </w:rPr>
        <w:t>L’abbigliamento dei pastori era quello più comodo per una pronta partenza. Il pasto veniva consumato interamente senza sprechi.</w:t>
      </w:r>
    </w:p>
    <w:p w:rsidR="002E45E3" w:rsidRPr="001855D1" w:rsidRDefault="002E45E3" w:rsidP="007F4170">
      <w:pPr>
        <w:spacing w:after="0" w:line="240" w:lineRule="atLeast"/>
        <w:ind w:firstLine="709"/>
        <w:jc w:val="both"/>
        <w:rPr>
          <w:rFonts w:ascii="Times New Roman" w:eastAsia="Arial" w:hAnsi="Times New Roman" w:cs="Times New Roman"/>
        </w:rPr>
      </w:pPr>
      <w:r w:rsidRPr="001855D1">
        <w:rPr>
          <w:rFonts w:ascii="Times New Roman" w:eastAsia="Arial" w:hAnsi="Times New Roman" w:cs="Times New Roman"/>
        </w:rPr>
        <w:t>Tutti questi particolari mettono in luce l’aspetto nomade della festa.</w:t>
      </w:r>
    </w:p>
    <w:p w:rsidR="002E45E3" w:rsidRPr="001855D1" w:rsidRDefault="002E45E3" w:rsidP="007F4170">
      <w:pPr>
        <w:spacing w:after="0" w:line="240" w:lineRule="atLeast"/>
        <w:ind w:firstLine="709"/>
        <w:jc w:val="both"/>
        <w:rPr>
          <w:rFonts w:ascii="Times New Roman" w:eastAsia="Arial" w:hAnsi="Times New Roman" w:cs="Times New Roman"/>
        </w:rPr>
      </w:pPr>
      <w:r w:rsidRPr="001855D1">
        <w:rPr>
          <w:rFonts w:ascii="Times New Roman" w:eastAsia="Arial" w:hAnsi="Times New Roman" w:cs="Times New Roman"/>
        </w:rPr>
        <w:lastRenderedPageBreak/>
        <w:t xml:space="preserve">Ritroviamo tutti questi dettagli nel rito prescritto in 12,1-14. </w:t>
      </w:r>
      <w:r w:rsidRPr="001855D1">
        <w:rPr>
          <w:rFonts w:ascii="Times New Roman" w:hAnsi="Times New Roman" w:cs="Times New Roman"/>
        </w:rPr>
        <w:t>Ascoltiamo</w:t>
      </w:r>
      <w:r w:rsidRPr="001855D1">
        <w:rPr>
          <w:rFonts w:ascii="Times New Roman" w:eastAsia="Arial" w:hAnsi="Times New Roman" w:cs="Times New Roman"/>
        </w:rPr>
        <w:t>:</w:t>
      </w:r>
    </w:p>
    <w:p w:rsidR="002E45E3" w:rsidRPr="001855D1" w:rsidRDefault="002E45E3" w:rsidP="007F4170">
      <w:pPr>
        <w:spacing w:after="0" w:line="240" w:lineRule="atLeast"/>
        <w:ind w:left="709"/>
        <w:jc w:val="both"/>
        <w:rPr>
          <w:rFonts w:ascii="Times New Roman" w:eastAsia="Times New Roman" w:hAnsi="Times New Roman" w:cs="Times New Roman"/>
          <w:i/>
          <w:color w:val="000000"/>
          <w:shd w:val="clear" w:color="auto" w:fill="FFFFFF"/>
        </w:rPr>
      </w:pPr>
      <w:r w:rsidRPr="001855D1">
        <w:rPr>
          <w:rFonts w:ascii="Times New Roman" w:eastAsia="Times New Roman" w:hAnsi="Times New Roman" w:cs="Times New Roman"/>
          <w:i/>
          <w:color w:val="990000"/>
          <w:shd w:val="clear" w:color="auto" w:fill="FFFFFF"/>
          <w:vertAlign w:val="superscript"/>
        </w:rPr>
        <w:t>1</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000000"/>
          <w:shd w:val="clear" w:color="auto" w:fill="FFFFFF"/>
        </w:rPr>
        <w:t>Il Signore disse a Mosè e ad Aronne in terra d'Egitto: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b/>
          <w:i/>
          <w:color w:val="000000"/>
          <w:shd w:val="clear" w:color="auto" w:fill="FFFFFF"/>
        </w:rPr>
        <w:t>Questo mese sarà per voi l'inizio dei mesi, sarà per voi il primo mese dell'anno</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3</w:t>
      </w:r>
      <w:r w:rsidRPr="001855D1">
        <w:rPr>
          <w:rFonts w:ascii="Times New Roman" w:eastAsia="Times New Roman" w:hAnsi="Times New Roman" w:cs="Times New Roman"/>
          <w:i/>
          <w:color w:val="000000"/>
          <w:shd w:val="clear" w:color="auto" w:fill="FFFFFF"/>
        </w:rPr>
        <w:t xml:space="preserve">Parlate a tutta la comunità d'Israele e dite: «Il dieci di questo mese ciascuno si procuri un agnello per famiglia, </w:t>
      </w:r>
      <w:r w:rsidRPr="001855D1">
        <w:rPr>
          <w:rFonts w:ascii="Times New Roman" w:eastAsia="Times New Roman" w:hAnsi="Times New Roman" w:cs="Times New Roman"/>
          <w:b/>
          <w:i/>
          <w:color w:val="000000"/>
          <w:shd w:val="clear" w:color="auto" w:fill="FFFFFF"/>
        </w:rPr>
        <w:t>un agnello per casa</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4</w:t>
      </w:r>
      <w:r w:rsidRPr="001855D1">
        <w:rPr>
          <w:rFonts w:ascii="Times New Roman" w:eastAsia="Times New Roman" w:hAnsi="Times New Roman" w:cs="Times New Roman"/>
          <w:i/>
          <w:color w:val="000000"/>
          <w:shd w:val="clear" w:color="auto" w:fill="FFFFFF"/>
        </w:rPr>
        <w:t xml:space="preserve">Se la </w:t>
      </w:r>
      <w:r w:rsidRPr="001855D1">
        <w:rPr>
          <w:rFonts w:ascii="Times New Roman" w:eastAsia="Times New Roman" w:hAnsi="Times New Roman" w:cs="Times New Roman"/>
          <w:b/>
          <w:i/>
          <w:color w:val="000000"/>
          <w:shd w:val="clear" w:color="auto" w:fill="FFFFFF"/>
        </w:rPr>
        <w:t>famiglia</w:t>
      </w:r>
      <w:r w:rsidRPr="001855D1">
        <w:rPr>
          <w:rFonts w:ascii="Times New Roman" w:eastAsia="Times New Roman" w:hAnsi="Times New Roman" w:cs="Times New Roman"/>
          <w:i/>
          <w:color w:val="000000"/>
          <w:shd w:val="clear" w:color="auto" w:fill="FFFFFF"/>
        </w:rPr>
        <w:t xml:space="preserve"> fosse troppo piccola per un agnello, si unirà al vicino, il più prossimo alla sua casa, secondo il numero delle persone; calcolerete come dovrà essere l'agnello secondo quanto ciascuno può mangiarne.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5</w:t>
      </w:r>
      <w:r w:rsidRPr="001855D1">
        <w:rPr>
          <w:rFonts w:ascii="Times New Roman" w:eastAsia="Times New Roman" w:hAnsi="Times New Roman" w:cs="Times New Roman"/>
          <w:i/>
          <w:color w:val="000000"/>
          <w:shd w:val="clear" w:color="auto" w:fill="FFFFFF"/>
        </w:rPr>
        <w:t>Il vostro agnello sia senza difetto, maschio, nato nell'anno; potrete sceglierlo tra le pecore o tra le capre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6</w:t>
      </w:r>
      <w:r w:rsidRPr="001855D1">
        <w:rPr>
          <w:rFonts w:ascii="Times New Roman" w:eastAsia="Times New Roman" w:hAnsi="Times New Roman" w:cs="Times New Roman"/>
          <w:i/>
          <w:color w:val="000000"/>
          <w:shd w:val="clear" w:color="auto" w:fill="FFFFFF"/>
        </w:rPr>
        <w:t>e lo conserverete fino al quattordici di questo mese: allora tutta l'assemblea della comunità d'Israele lo immolerà al tramonto.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7</w:t>
      </w:r>
      <w:r w:rsidRPr="001855D1">
        <w:rPr>
          <w:rFonts w:ascii="Times New Roman" w:eastAsia="Times New Roman" w:hAnsi="Times New Roman" w:cs="Times New Roman"/>
          <w:i/>
          <w:color w:val="000000"/>
          <w:shd w:val="clear" w:color="auto" w:fill="FFFFFF"/>
        </w:rPr>
        <w:t xml:space="preserve">Preso un po' del suo </w:t>
      </w:r>
      <w:r w:rsidRPr="001855D1">
        <w:rPr>
          <w:rFonts w:ascii="Times New Roman" w:eastAsia="Times New Roman" w:hAnsi="Times New Roman" w:cs="Times New Roman"/>
          <w:b/>
          <w:i/>
          <w:color w:val="000000"/>
          <w:shd w:val="clear" w:color="auto" w:fill="FFFFFF"/>
        </w:rPr>
        <w:t xml:space="preserve">sangue, lo porranno sui due stipiti e sull'architrave delle case </w:t>
      </w:r>
      <w:r w:rsidRPr="001855D1">
        <w:rPr>
          <w:rFonts w:ascii="Times New Roman" w:eastAsia="Times New Roman" w:hAnsi="Times New Roman" w:cs="Times New Roman"/>
          <w:i/>
          <w:color w:val="000000"/>
          <w:shd w:val="clear" w:color="auto" w:fill="FFFFFF"/>
        </w:rPr>
        <w:t>nelle quali lo mangeranno.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8</w:t>
      </w:r>
      <w:r w:rsidRPr="001855D1">
        <w:rPr>
          <w:rFonts w:ascii="Times New Roman" w:eastAsia="Times New Roman" w:hAnsi="Times New Roman" w:cs="Times New Roman"/>
          <w:i/>
          <w:color w:val="000000"/>
          <w:shd w:val="clear" w:color="auto" w:fill="FFFFFF"/>
        </w:rPr>
        <w:t xml:space="preserve">In quella notte ne mangeranno la carne arrostita al fuoco; la mangeranno con </w:t>
      </w:r>
      <w:r w:rsidRPr="001855D1">
        <w:rPr>
          <w:rFonts w:ascii="Times New Roman" w:eastAsia="Times New Roman" w:hAnsi="Times New Roman" w:cs="Times New Roman"/>
          <w:b/>
          <w:i/>
          <w:color w:val="000000"/>
          <w:shd w:val="clear" w:color="auto" w:fill="FFFFFF"/>
        </w:rPr>
        <w:t>azzimi</w:t>
      </w:r>
      <w:r w:rsidRPr="001855D1">
        <w:rPr>
          <w:rFonts w:ascii="Times New Roman" w:eastAsia="Times New Roman" w:hAnsi="Times New Roman" w:cs="Times New Roman"/>
          <w:i/>
          <w:color w:val="000000"/>
          <w:shd w:val="clear" w:color="auto" w:fill="FFFFFF"/>
        </w:rPr>
        <w:t xml:space="preserve"> e con </w:t>
      </w:r>
      <w:r w:rsidRPr="001855D1">
        <w:rPr>
          <w:rFonts w:ascii="Times New Roman" w:eastAsia="Times New Roman" w:hAnsi="Times New Roman" w:cs="Times New Roman"/>
          <w:b/>
          <w:i/>
          <w:color w:val="000000"/>
          <w:shd w:val="clear" w:color="auto" w:fill="FFFFFF"/>
        </w:rPr>
        <w:t>erbe amare</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9</w:t>
      </w:r>
      <w:r w:rsidRPr="001855D1">
        <w:rPr>
          <w:rFonts w:ascii="Times New Roman" w:eastAsia="Times New Roman" w:hAnsi="Times New Roman" w:cs="Times New Roman"/>
          <w:i/>
          <w:color w:val="000000"/>
          <w:shd w:val="clear" w:color="auto" w:fill="FFFFFF"/>
        </w:rPr>
        <w:t xml:space="preserve">Non lo mangerete crudo, né bollito nell'acqua, ma solo </w:t>
      </w:r>
      <w:r w:rsidRPr="001855D1">
        <w:rPr>
          <w:rFonts w:ascii="Times New Roman" w:eastAsia="Times New Roman" w:hAnsi="Times New Roman" w:cs="Times New Roman"/>
          <w:b/>
          <w:i/>
          <w:color w:val="000000"/>
          <w:shd w:val="clear" w:color="auto" w:fill="FFFFFF"/>
        </w:rPr>
        <w:t>arrostito al fuoco</w:t>
      </w:r>
      <w:r w:rsidRPr="001855D1">
        <w:rPr>
          <w:rFonts w:ascii="Times New Roman" w:eastAsia="Times New Roman" w:hAnsi="Times New Roman" w:cs="Times New Roman"/>
          <w:i/>
          <w:color w:val="000000"/>
          <w:shd w:val="clear" w:color="auto" w:fill="FFFFFF"/>
        </w:rPr>
        <w:t>, con la testa, le zampe e le viscere.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10</w:t>
      </w:r>
      <w:r w:rsidRPr="001855D1">
        <w:rPr>
          <w:rFonts w:ascii="Times New Roman" w:eastAsia="Times New Roman" w:hAnsi="Times New Roman" w:cs="Times New Roman"/>
          <w:b/>
          <w:i/>
          <w:color w:val="000000"/>
          <w:shd w:val="clear" w:color="auto" w:fill="FFFFFF"/>
        </w:rPr>
        <w:t>Non ne dovete far avanzare fino al mattino</w:t>
      </w:r>
      <w:r w:rsidRPr="001855D1">
        <w:rPr>
          <w:rFonts w:ascii="Times New Roman" w:eastAsia="Times New Roman" w:hAnsi="Times New Roman" w:cs="Times New Roman"/>
          <w:i/>
          <w:color w:val="000000"/>
          <w:shd w:val="clear" w:color="auto" w:fill="FFFFFF"/>
        </w:rPr>
        <w:t>: quello che al mattino sarà avanzato, lo brucerete nel fuoco.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11</w:t>
      </w:r>
      <w:r w:rsidRPr="001855D1">
        <w:rPr>
          <w:rFonts w:ascii="Times New Roman" w:eastAsia="Times New Roman" w:hAnsi="Times New Roman" w:cs="Times New Roman"/>
          <w:i/>
          <w:color w:val="000000"/>
          <w:shd w:val="clear" w:color="auto" w:fill="FFFFFF"/>
        </w:rPr>
        <w:t xml:space="preserve">Ecco in qual modo lo mangerete: </w:t>
      </w:r>
      <w:r w:rsidRPr="001855D1">
        <w:rPr>
          <w:rFonts w:ascii="Times New Roman" w:eastAsia="Times New Roman" w:hAnsi="Times New Roman" w:cs="Times New Roman"/>
          <w:b/>
          <w:i/>
          <w:color w:val="000000"/>
          <w:shd w:val="clear" w:color="auto" w:fill="FFFFFF"/>
        </w:rPr>
        <w:t>con i fianchi cinti, i sandali ai piedi, il bastone in mano</w:t>
      </w:r>
      <w:r w:rsidRPr="001855D1">
        <w:rPr>
          <w:rFonts w:ascii="Times New Roman" w:eastAsia="Times New Roman" w:hAnsi="Times New Roman" w:cs="Times New Roman"/>
          <w:i/>
          <w:color w:val="000000"/>
          <w:shd w:val="clear" w:color="auto" w:fill="FFFFFF"/>
        </w:rPr>
        <w:t xml:space="preserve">; lo mangerete </w:t>
      </w:r>
      <w:r w:rsidRPr="001855D1">
        <w:rPr>
          <w:rFonts w:ascii="Times New Roman" w:eastAsia="Times New Roman" w:hAnsi="Times New Roman" w:cs="Times New Roman"/>
          <w:b/>
          <w:i/>
          <w:color w:val="000000"/>
          <w:shd w:val="clear" w:color="auto" w:fill="FFFFFF"/>
        </w:rPr>
        <w:t>in fretta</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b/>
          <w:i/>
          <w:color w:val="000000"/>
          <w:shd w:val="clear" w:color="auto" w:fill="FFFFFF"/>
        </w:rPr>
        <w:t xml:space="preserve"> È la Pasqua del Signore!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12</w:t>
      </w:r>
      <w:r w:rsidRPr="001855D1">
        <w:rPr>
          <w:rFonts w:ascii="Times New Roman" w:eastAsia="Times New Roman" w:hAnsi="Times New Roman" w:cs="Times New Roman"/>
          <w:i/>
          <w:color w:val="000000"/>
          <w:shd w:val="clear" w:color="auto" w:fill="FFFFFF"/>
        </w:rPr>
        <w:t>In quella notte io passerò per la terra d'Egitto e colpirò ogni primogenito nella terra d'Egitto, uomo o animale; così farò giustizia di tutti gli dèi dell'Egitto. Io sono il Signore!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13</w:t>
      </w:r>
      <w:r w:rsidRPr="001855D1">
        <w:rPr>
          <w:rFonts w:ascii="Times New Roman" w:eastAsia="Times New Roman" w:hAnsi="Times New Roman" w:cs="Times New Roman"/>
          <w:i/>
          <w:color w:val="000000"/>
          <w:shd w:val="clear" w:color="auto" w:fill="FFFFFF"/>
        </w:rPr>
        <w:t xml:space="preserve">Il sangue sulle case dove vi troverete servirà da segno in vostro favore: io vedrò il sangue e </w:t>
      </w:r>
      <w:r w:rsidRPr="001855D1">
        <w:rPr>
          <w:rFonts w:ascii="Times New Roman" w:eastAsia="Times New Roman" w:hAnsi="Times New Roman" w:cs="Times New Roman"/>
          <w:b/>
          <w:i/>
          <w:color w:val="000000"/>
          <w:shd w:val="clear" w:color="auto" w:fill="FFFFFF"/>
        </w:rPr>
        <w:t>passerò oltre</w:t>
      </w:r>
      <w:r w:rsidRPr="001855D1">
        <w:rPr>
          <w:rFonts w:ascii="Times New Roman" w:eastAsia="Times New Roman" w:hAnsi="Times New Roman" w:cs="Times New Roman"/>
          <w:i/>
          <w:color w:val="000000"/>
          <w:shd w:val="clear" w:color="auto" w:fill="FFFFFF"/>
        </w:rPr>
        <w:t>; non vi sarà tra voi flagello di sterminio quando io colpirò la terra d'Egitto.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14</w:t>
      </w:r>
      <w:r w:rsidRPr="001855D1">
        <w:rPr>
          <w:rFonts w:ascii="Times New Roman" w:eastAsia="Times New Roman" w:hAnsi="Times New Roman" w:cs="Times New Roman"/>
          <w:b/>
          <w:i/>
          <w:color w:val="000000"/>
          <w:shd w:val="clear" w:color="auto" w:fill="FFFFFF"/>
        </w:rPr>
        <w:t>Questo giorno</w:t>
      </w:r>
      <w:r w:rsidRPr="001855D1">
        <w:rPr>
          <w:rFonts w:ascii="Times New Roman" w:eastAsia="Times New Roman" w:hAnsi="Times New Roman" w:cs="Times New Roman"/>
          <w:i/>
          <w:color w:val="000000"/>
          <w:shd w:val="clear" w:color="auto" w:fill="FFFFFF"/>
        </w:rPr>
        <w:t xml:space="preserve"> sarà per voi </w:t>
      </w:r>
      <w:r w:rsidRPr="001855D1">
        <w:rPr>
          <w:rFonts w:ascii="Times New Roman" w:eastAsia="Times New Roman" w:hAnsi="Times New Roman" w:cs="Times New Roman"/>
          <w:b/>
          <w:i/>
          <w:color w:val="000000"/>
          <w:shd w:val="clear" w:color="auto" w:fill="FFFFFF"/>
        </w:rPr>
        <w:t>un memoriale</w:t>
      </w:r>
      <w:r w:rsidRPr="001855D1">
        <w:rPr>
          <w:rFonts w:ascii="Times New Roman" w:eastAsia="Times New Roman" w:hAnsi="Times New Roman" w:cs="Times New Roman"/>
          <w:i/>
          <w:color w:val="000000"/>
          <w:shd w:val="clear" w:color="auto" w:fill="FFFFFF"/>
        </w:rPr>
        <w:t>; lo celebrerete come festa del Signore: di generazione in generazione lo celebrerete come un rito perenne.</w:t>
      </w:r>
    </w:p>
    <w:p w:rsidR="007F4170" w:rsidRPr="001855D1" w:rsidRDefault="007F4170" w:rsidP="007F4170">
      <w:pPr>
        <w:spacing w:after="0" w:line="240" w:lineRule="atLeast"/>
        <w:ind w:left="709"/>
        <w:jc w:val="both"/>
        <w:rPr>
          <w:rFonts w:ascii="Times New Roman" w:eastAsia="Times New Roman" w:hAnsi="Times New Roman" w:cs="Times New Roman"/>
          <w:i/>
          <w:color w:val="000000"/>
          <w:shd w:val="clear" w:color="auto" w:fill="FFFFFF"/>
        </w:rPr>
      </w:pP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Arial" w:hAnsi="Times New Roman" w:cs="Times New Roman"/>
        </w:rPr>
        <w:t xml:space="preserve">La festa dei pastori, inizialmente legata al ciclo stagionale della primavera, riprende un nuovo significato con la fede in JHWH: è la Pasqua del Signore, cioè il passaggio di JHWH in Egitto che </w:t>
      </w:r>
      <w:r w:rsidRPr="001855D1">
        <w:rPr>
          <w:rFonts w:ascii="Times New Roman" w:eastAsia="Times New Roman" w:hAnsi="Times New Roman" w:cs="Times New Roman"/>
          <w:color w:val="000000"/>
          <w:shd w:val="clear" w:color="auto" w:fill="FFFFFF"/>
        </w:rPr>
        <w:t>«passa oltre, risparmia</w:t>
      </w:r>
      <w:r w:rsidRPr="001855D1">
        <w:rPr>
          <w:rFonts w:ascii="Times New Roman" w:eastAsia="Times New Roman" w:hAnsi="Times New Roman" w:cs="Times New Roman"/>
        </w:rPr>
        <w:t xml:space="preserve">» le case degli israeliti segnate dal sangue della vittima pasquale. </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Il sangue è un segno per JHWH, i pastori sono vestiti in modo da essere pronti a partire, l’agnello deve essere mangiato in fretta, il pane senza lievito ricorda il pane di miseria mangiato in Egitto ed anche la fretta della fuga, le erbe amare sono il segno della dura schiavitù. La Pasqua è celebrata non più nel deserto, ma in casa, anzi in famiglia, in comunione.</w:t>
      </w:r>
    </w:p>
    <w:p w:rsidR="002E45E3" w:rsidRPr="001855D1" w:rsidRDefault="002E45E3" w:rsidP="007F4170">
      <w:pPr>
        <w:spacing w:after="0" w:line="240" w:lineRule="atLeast"/>
        <w:ind w:firstLine="709"/>
        <w:jc w:val="both"/>
        <w:rPr>
          <w:rFonts w:ascii="Times New Roman" w:eastAsia="Arial" w:hAnsi="Times New Roman" w:cs="Times New Roman"/>
        </w:rPr>
      </w:pPr>
      <w:r w:rsidRPr="001855D1">
        <w:rPr>
          <w:rFonts w:ascii="Times New Roman" w:eastAsia="Arial" w:hAnsi="Times New Roman" w:cs="Times New Roman"/>
        </w:rPr>
        <w:t xml:space="preserve">Questo giorno – il giorno della libertà – cambia il calendario degli Israeliti: il primo mese dell’anno si sposta dall’autunno in primavera, al mese di </w:t>
      </w:r>
      <w:proofErr w:type="spellStart"/>
      <w:r w:rsidRPr="001855D1">
        <w:rPr>
          <w:rFonts w:ascii="Times New Roman" w:eastAsia="Arial" w:hAnsi="Times New Roman" w:cs="Times New Roman"/>
        </w:rPr>
        <w:t>Abib</w:t>
      </w:r>
      <w:proofErr w:type="spellEnd"/>
      <w:r w:rsidRPr="001855D1">
        <w:rPr>
          <w:rFonts w:ascii="Times New Roman" w:eastAsia="Arial" w:hAnsi="Times New Roman" w:cs="Times New Roman"/>
        </w:rPr>
        <w:t xml:space="preserve"> (13,4), in seguito chiamato Nissan (marzo-aprile). Ricordiamo che ogni mese del calendario ebraico ha inizio con la luna nuova e il quindicesimo giorno coincide con il plenilunio. La Pasqua è celebrata al tramonto del giorno quattordici del mese di Nissan, che dovrebbe corrispondere sempre al primo plenilunio successivo all’equinozio di primavera (21 marzo). Attualmente la Pasqua ebraica cade sempre tra il 26 marzo e il 25 aprile.</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Potremmo chiederci: era proprio necessario porre il sangue sugli stipiti e architravi delle case? Certo che JHWH sapeva quali fossero le case degli israeliti. Perché allora lo chiede? </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Forse fu un segno che si diedero gli ebrei prima di fuggire per riconoscersi, forse Dio voleva che gli ebrei manifestassero la loro volontà ad uscire dall’</w:t>
      </w:r>
      <w:r w:rsidRPr="001855D1">
        <w:rPr>
          <w:rFonts w:ascii="Times New Roman" w:eastAsia="Times New Roman" w:hAnsi="Times New Roman" w:cs="Times New Roman"/>
          <w:caps/>
        </w:rPr>
        <w:t>E</w:t>
      </w:r>
      <w:r w:rsidRPr="001855D1">
        <w:rPr>
          <w:rFonts w:ascii="Times New Roman" w:eastAsia="Times New Roman" w:hAnsi="Times New Roman" w:cs="Times New Roman"/>
        </w:rPr>
        <w:t xml:space="preserve">gitto e la loro confidenza in Lui. </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Può darsi che non tutti gli ebrei siano usciti dall’Egitto ed alcuni di loro non abbiano messo il sangue sulle case e perciò trattati come gli egiziani. Forse alcuni egiziani hanno fatto come gli ebrei e sono stati risparmiati. Sono partiti con gli ebrei, come vedremo al verso 38, che parla di una massa di gente promiscua che fugge dall’Egitto.</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E’ JHWH stesso che vuole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 xml:space="preserve">questo giorno» - e non l’agnello - come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memoriale» (</w:t>
      </w:r>
      <w:proofErr w:type="spellStart"/>
      <w:r w:rsidRPr="001855D1">
        <w:rPr>
          <w:rFonts w:ascii="Times New Roman" w:eastAsia="Times New Roman" w:hAnsi="Times New Roman" w:cs="Times New Roman"/>
        </w:rPr>
        <w:t>zikkaron</w:t>
      </w:r>
      <w:proofErr w:type="spellEnd"/>
      <w:r w:rsidRPr="001855D1">
        <w:rPr>
          <w:rFonts w:ascii="Times New Roman" w:eastAsia="Times New Roman" w:hAnsi="Times New Roman" w:cs="Times New Roman"/>
        </w:rPr>
        <w:t xml:space="preserve"> in ebraico), il memoriale della liberazione. Memoriale non nel senso del ricordo di un evento passato, ma nel senso di far rivivere l’evento della liberazione a tutte le generazioni per sempre.</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Un memoriale che fonde storia e rito, evento del passato e richiamo al futuro: il passato diventa presente nella celebrazione pasquale. </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Il Dio a cui l’israelita crede è colui che in passato ha liberato, salvato il suo popolo dall’Egitto. Anche in futuro JHWH lo libererà dalle tante schiavitù: di questa speranza il credente vive e fa vivere i suoi figli.</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Celebrare la Pasqua significa per ogni ebreo, di tutti tempi, di tutti i luoghi, finché il tempo dura poter dire:</w:t>
      </w:r>
      <w:r w:rsidRPr="001855D1">
        <w:rPr>
          <w:rFonts w:ascii="Times New Roman" w:eastAsia="Times New Roman" w:hAnsi="Times New Roman" w:cs="Times New Roman"/>
          <w:color w:val="000000"/>
          <w:shd w:val="clear" w:color="auto" w:fill="FFFFFF"/>
        </w:rPr>
        <w:t xml:space="preserve"> «</w:t>
      </w:r>
      <w:r w:rsidRPr="001855D1">
        <w:rPr>
          <w:rFonts w:ascii="Times New Roman" w:eastAsia="Times New Roman" w:hAnsi="Times New Roman" w:cs="Times New Roman"/>
        </w:rPr>
        <w:t>oggi io esco dall’Egitto».</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Arial" w:hAnsi="Times New Roman" w:cs="Times New Roman"/>
        </w:rPr>
        <w:t xml:space="preserve"> </w:t>
      </w:r>
      <w:r w:rsidRPr="001855D1">
        <w:rPr>
          <w:rFonts w:ascii="Times New Roman" w:eastAsia="Times New Roman" w:hAnsi="Times New Roman" w:cs="Times New Roman"/>
          <w:caps/>
        </w:rPr>
        <w:tab/>
      </w:r>
      <w:r w:rsidRPr="001855D1">
        <w:rPr>
          <w:rFonts w:ascii="Times New Roman" w:eastAsia="Times New Roman" w:hAnsi="Times New Roman" w:cs="Times New Roman"/>
        </w:rPr>
        <w:t xml:space="preserve"> </w:t>
      </w:r>
    </w:p>
    <w:p w:rsidR="002E45E3" w:rsidRPr="001855D1" w:rsidRDefault="002E45E3" w:rsidP="007F4170">
      <w:pPr>
        <w:tabs>
          <w:tab w:val="left" w:pos="8931"/>
        </w:tabs>
        <w:spacing w:after="0" w:line="240" w:lineRule="atLeast"/>
        <w:jc w:val="both"/>
        <w:rPr>
          <w:rFonts w:ascii="Times New Roman" w:eastAsia="Arial" w:hAnsi="Times New Roman" w:cs="Times New Roman"/>
          <w:b/>
        </w:rPr>
      </w:pPr>
      <w:r w:rsidRPr="001855D1">
        <w:rPr>
          <w:rFonts w:ascii="Times New Roman" w:eastAsia="Segoe UI Symbol" w:hAnsi="Times New Roman" w:cs="Times New Roman"/>
        </w:rPr>
        <w:t>♦</w:t>
      </w:r>
      <w:r w:rsidRPr="001855D1">
        <w:rPr>
          <w:rFonts w:ascii="Times New Roman" w:eastAsia="Arial" w:hAnsi="Times New Roman" w:cs="Times New Roman"/>
        </w:rPr>
        <w:t xml:space="preserve"> </w:t>
      </w:r>
      <w:r w:rsidRPr="001855D1">
        <w:rPr>
          <w:rFonts w:ascii="Times New Roman" w:eastAsia="Arial" w:hAnsi="Times New Roman" w:cs="Times New Roman"/>
          <w:b/>
        </w:rPr>
        <w:t>La festa degli Azzimi (12,15-20)</w:t>
      </w:r>
    </w:p>
    <w:p w:rsidR="002E45E3" w:rsidRPr="001855D1" w:rsidRDefault="002E45E3" w:rsidP="007F4170">
      <w:pPr>
        <w:tabs>
          <w:tab w:val="left" w:pos="8931"/>
        </w:tabs>
        <w:spacing w:after="0" w:line="240" w:lineRule="atLeast"/>
        <w:ind w:left="709"/>
        <w:rPr>
          <w:rFonts w:ascii="Times New Roman" w:eastAsia="Times New Roman" w:hAnsi="Times New Roman" w:cs="Times New Roman"/>
          <w:i/>
          <w:color w:val="000000"/>
          <w:shd w:val="clear" w:color="auto" w:fill="FFFFFF"/>
        </w:rPr>
      </w:pPr>
      <w:r w:rsidRPr="001855D1">
        <w:rPr>
          <w:rFonts w:ascii="Times New Roman" w:eastAsia="Times New Roman" w:hAnsi="Times New Roman" w:cs="Times New Roman"/>
          <w:i/>
          <w:color w:val="990000"/>
          <w:shd w:val="clear" w:color="auto" w:fill="FFFFFF"/>
          <w:vertAlign w:val="superscript"/>
        </w:rPr>
        <w:t>15</w:t>
      </w:r>
      <w:r w:rsidRPr="001855D1">
        <w:rPr>
          <w:rFonts w:ascii="Times New Roman" w:eastAsia="Times New Roman" w:hAnsi="Times New Roman" w:cs="Times New Roman"/>
          <w:i/>
          <w:color w:val="000000"/>
          <w:shd w:val="clear" w:color="auto" w:fill="FFFFFF"/>
        </w:rPr>
        <w:t xml:space="preserve">Per sette giorni voi mangerete </w:t>
      </w:r>
      <w:r w:rsidRPr="001855D1">
        <w:rPr>
          <w:rFonts w:ascii="Times New Roman" w:eastAsia="Times New Roman" w:hAnsi="Times New Roman" w:cs="Times New Roman"/>
          <w:b/>
          <w:i/>
          <w:color w:val="000000"/>
          <w:shd w:val="clear" w:color="auto" w:fill="FFFFFF"/>
        </w:rPr>
        <w:t>azzimi.</w:t>
      </w:r>
      <w:r w:rsidRPr="001855D1">
        <w:rPr>
          <w:rFonts w:ascii="Times New Roman" w:eastAsia="Times New Roman" w:hAnsi="Times New Roman" w:cs="Times New Roman"/>
          <w:i/>
          <w:color w:val="000000"/>
        </w:rPr>
        <w:br/>
      </w:r>
      <w:r w:rsidRPr="001855D1">
        <w:rPr>
          <w:rFonts w:ascii="Times New Roman" w:eastAsia="Times New Roman" w:hAnsi="Times New Roman" w:cs="Times New Roman"/>
          <w:i/>
          <w:color w:val="000000"/>
          <w:shd w:val="clear" w:color="auto" w:fill="FFFFFF"/>
        </w:rPr>
        <w:t xml:space="preserve">Fin dal primo giorno farete </w:t>
      </w:r>
      <w:r w:rsidRPr="001855D1">
        <w:rPr>
          <w:rFonts w:ascii="Times New Roman" w:eastAsia="Times New Roman" w:hAnsi="Times New Roman" w:cs="Times New Roman"/>
          <w:b/>
          <w:i/>
          <w:color w:val="000000"/>
          <w:shd w:val="clear" w:color="auto" w:fill="FFFFFF"/>
        </w:rPr>
        <w:t>sparire il lievito dalle vostre case</w:t>
      </w:r>
      <w:r w:rsidRPr="001855D1">
        <w:rPr>
          <w:rFonts w:ascii="Times New Roman" w:eastAsia="Times New Roman" w:hAnsi="Times New Roman" w:cs="Times New Roman"/>
          <w:i/>
          <w:color w:val="000000"/>
          <w:shd w:val="clear" w:color="auto" w:fill="FFFFFF"/>
        </w:rPr>
        <w:t>, perché chiunque mangerà del lievitato dal giorno primo al giorno settimo, quella persona sarà eliminata da Israele.</w:t>
      </w:r>
      <w:r w:rsidRPr="001855D1">
        <w:rPr>
          <w:rFonts w:ascii="Times New Roman" w:eastAsia="Times New Roman" w:hAnsi="Times New Roman" w:cs="Times New Roman"/>
          <w:i/>
          <w:color w:val="000000"/>
        </w:rPr>
        <w:br/>
      </w:r>
      <w:r w:rsidRPr="001855D1">
        <w:rPr>
          <w:rFonts w:ascii="Times New Roman" w:eastAsia="Times New Roman" w:hAnsi="Times New Roman" w:cs="Times New Roman"/>
          <w:i/>
          <w:color w:val="990000"/>
          <w:shd w:val="clear" w:color="auto" w:fill="FFFFFF"/>
          <w:vertAlign w:val="superscript"/>
        </w:rPr>
        <w:lastRenderedPageBreak/>
        <w:t>16</w:t>
      </w:r>
      <w:r w:rsidRPr="001855D1">
        <w:rPr>
          <w:rFonts w:ascii="Times New Roman" w:eastAsia="Times New Roman" w:hAnsi="Times New Roman" w:cs="Times New Roman"/>
          <w:i/>
          <w:color w:val="000000"/>
          <w:shd w:val="clear" w:color="auto" w:fill="FFFFFF"/>
        </w:rPr>
        <w:t xml:space="preserve">Nel </w:t>
      </w:r>
      <w:r w:rsidRPr="001855D1">
        <w:rPr>
          <w:rFonts w:ascii="Times New Roman" w:eastAsia="Times New Roman" w:hAnsi="Times New Roman" w:cs="Times New Roman"/>
          <w:b/>
          <w:i/>
          <w:color w:val="000000"/>
          <w:shd w:val="clear" w:color="auto" w:fill="FFFFFF"/>
        </w:rPr>
        <w:t>primo giorno</w:t>
      </w:r>
      <w:r w:rsidRPr="001855D1">
        <w:rPr>
          <w:rFonts w:ascii="Times New Roman" w:eastAsia="Times New Roman" w:hAnsi="Times New Roman" w:cs="Times New Roman"/>
          <w:i/>
          <w:color w:val="000000"/>
          <w:shd w:val="clear" w:color="auto" w:fill="FFFFFF"/>
        </w:rPr>
        <w:t xml:space="preserve"> avrete una </w:t>
      </w:r>
      <w:r w:rsidRPr="001855D1">
        <w:rPr>
          <w:rFonts w:ascii="Times New Roman" w:eastAsia="Times New Roman" w:hAnsi="Times New Roman" w:cs="Times New Roman"/>
          <w:b/>
          <w:i/>
          <w:color w:val="000000"/>
          <w:shd w:val="clear" w:color="auto" w:fill="FFFFFF"/>
        </w:rPr>
        <w:t>riunione sacra</w:t>
      </w:r>
      <w:r w:rsidRPr="001855D1">
        <w:rPr>
          <w:rFonts w:ascii="Times New Roman" w:eastAsia="Times New Roman" w:hAnsi="Times New Roman" w:cs="Times New Roman"/>
          <w:i/>
          <w:color w:val="000000"/>
          <w:shd w:val="clear" w:color="auto" w:fill="FFFFFF"/>
        </w:rPr>
        <w:t xml:space="preserve"> e nel </w:t>
      </w:r>
      <w:r w:rsidRPr="001855D1">
        <w:rPr>
          <w:rFonts w:ascii="Times New Roman" w:eastAsia="Times New Roman" w:hAnsi="Times New Roman" w:cs="Times New Roman"/>
          <w:b/>
          <w:i/>
          <w:color w:val="000000"/>
          <w:shd w:val="clear" w:color="auto" w:fill="FFFFFF"/>
        </w:rPr>
        <w:t>settimo giorno</w:t>
      </w:r>
      <w:r w:rsidRPr="001855D1">
        <w:rPr>
          <w:rFonts w:ascii="Times New Roman" w:eastAsia="Times New Roman" w:hAnsi="Times New Roman" w:cs="Times New Roman"/>
          <w:i/>
          <w:color w:val="000000"/>
          <w:shd w:val="clear" w:color="auto" w:fill="FFFFFF"/>
        </w:rPr>
        <w:t xml:space="preserve"> una </w:t>
      </w:r>
      <w:r w:rsidRPr="001855D1">
        <w:rPr>
          <w:rFonts w:ascii="Times New Roman" w:eastAsia="Times New Roman" w:hAnsi="Times New Roman" w:cs="Times New Roman"/>
          <w:b/>
          <w:i/>
          <w:color w:val="000000"/>
          <w:shd w:val="clear" w:color="auto" w:fill="FFFFFF"/>
        </w:rPr>
        <w:t>riunione sacra</w:t>
      </w:r>
      <w:r w:rsidRPr="001855D1">
        <w:rPr>
          <w:rFonts w:ascii="Times New Roman" w:eastAsia="Times New Roman" w:hAnsi="Times New Roman" w:cs="Times New Roman"/>
          <w:i/>
          <w:color w:val="000000"/>
          <w:shd w:val="clear" w:color="auto" w:fill="FFFFFF"/>
        </w:rPr>
        <w:t xml:space="preserve">: durante questi giorni </w:t>
      </w:r>
      <w:r w:rsidRPr="001855D1">
        <w:rPr>
          <w:rFonts w:ascii="Times New Roman" w:eastAsia="Times New Roman" w:hAnsi="Times New Roman" w:cs="Times New Roman"/>
          <w:b/>
          <w:i/>
          <w:color w:val="000000"/>
          <w:shd w:val="clear" w:color="auto" w:fill="FFFFFF"/>
        </w:rPr>
        <w:t>non si farà alcun lavoro</w:t>
      </w:r>
      <w:r w:rsidRPr="001855D1">
        <w:rPr>
          <w:rFonts w:ascii="Times New Roman" w:eastAsia="Times New Roman" w:hAnsi="Times New Roman" w:cs="Times New Roman"/>
          <w:i/>
          <w:color w:val="000000"/>
          <w:shd w:val="clear" w:color="auto" w:fill="FFFFFF"/>
        </w:rPr>
        <w:t>; si potrà preparare da mangiare per ogni persona: questo solo si farà presso di voi.</w:t>
      </w:r>
      <w:r w:rsidRPr="001855D1">
        <w:rPr>
          <w:rFonts w:ascii="Times New Roman" w:eastAsia="Times New Roman" w:hAnsi="Times New Roman" w:cs="Times New Roman"/>
          <w:i/>
          <w:color w:val="000000"/>
        </w:rPr>
        <w:br/>
      </w:r>
      <w:r w:rsidRPr="001855D1">
        <w:rPr>
          <w:rFonts w:ascii="Times New Roman" w:eastAsia="Times New Roman" w:hAnsi="Times New Roman" w:cs="Times New Roman"/>
          <w:i/>
          <w:color w:val="990000"/>
          <w:shd w:val="clear" w:color="auto" w:fill="FFFFFF"/>
          <w:vertAlign w:val="superscript"/>
        </w:rPr>
        <w:t>17</w:t>
      </w:r>
      <w:r w:rsidRPr="001855D1">
        <w:rPr>
          <w:rFonts w:ascii="Times New Roman" w:eastAsia="Times New Roman" w:hAnsi="Times New Roman" w:cs="Times New Roman"/>
          <w:i/>
          <w:color w:val="000000"/>
          <w:shd w:val="clear" w:color="auto" w:fill="FFFFFF"/>
        </w:rPr>
        <w:t xml:space="preserve">Osservate la festa degli Azzimi, perché proprio in questo giorno io ho fatto </w:t>
      </w:r>
      <w:r w:rsidRPr="001855D1">
        <w:rPr>
          <w:rFonts w:ascii="Times New Roman" w:eastAsia="Times New Roman" w:hAnsi="Times New Roman" w:cs="Times New Roman"/>
          <w:b/>
          <w:i/>
          <w:color w:val="000000"/>
          <w:shd w:val="clear" w:color="auto" w:fill="FFFFFF"/>
        </w:rPr>
        <w:t>uscire le vostre schiere dalla terra d'Egitto</w:t>
      </w:r>
      <w:r w:rsidRPr="001855D1">
        <w:rPr>
          <w:rFonts w:ascii="Times New Roman" w:eastAsia="Times New Roman" w:hAnsi="Times New Roman" w:cs="Times New Roman"/>
          <w:i/>
          <w:color w:val="000000"/>
          <w:shd w:val="clear" w:color="auto" w:fill="FFFFFF"/>
        </w:rPr>
        <w:t xml:space="preserve">; osserverete tale giorno di generazione in generazione come </w:t>
      </w:r>
      <w:r w:rsidRPr="001855D1">
        <w:rPr>
          <w:rFonts w:ascii="Times New Roman" w:eastAsia="Times New Roman" w:hAnsi="Times New Roman" w:cs="Times New Roman"/>
          <w:b/>
          <w:i/>
          <w:color w:val="000000"/>
          <w:shd w:val="clear" w:color="auto" w:fill="FFFFFF"/>
        </w:rPr>
        <w:t>rito perenne</w:t>
      </w:r>
      <w:r w:rsidRPr="001855D1">
        <w:rPr>
          <w:rFonts w:ascii="Times New Roman" w:eastAsia="Times New Roman" w:hAnsi="Times New Roman" w:cs="Times New Roman"/>
          <w:i/>
          <w:color w:val="000000"/>
          <w:shd w:val="clear" w:color="auto" w:fill="FFFFFF"/>
        </w:rPr>
        <w:t>.</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18</w:t>
      </w:r>
      <w:r w:rsidRPr="001855D1">
        <w:rPr>
          <w:rFonts w:ascii="Times New Roman" w:eastAsia="Times New Roman" w:hAnsi="Times New Roman" w:cs="Times New Roman"/>
          <w:i/>
          <w:color w:val="000000"/>
          <w:shd w:val="clear" w:color="auto" w:fill="FFFFFF"/>
        </w:rPr>
        <w:t xml:space="preserve">Nel primo mese, dal </w:t>
      </w:r>
      <w:r w:rsidRPr="001855D1">
        <w:rPr>
          <w:rFonts w:ascii="Times New Roman" w:eastAsia="Times New Roman" w:hAnsi="Times New Roman" w:cs="Times New Roman"/>
          <w:b/>
          <w:i/>
          <w:color w:val="000000"/>
          <w:shd w:val="clear" w:color="auto" w:fill="FFFFFF"/>
        </w:rPr>
        <w:t>giorno quattordici del mese</w:t>
      </w:r>
      <w:r w:rsidRPr="001855D1">
        <w:rPr>
          <w:rFonts w:ascii="Times New Roman" w:eastAsia="Times New Roman" w:hAnsi="Times New Roman" w:cs="Times New Roman"/>
          <w:i/>
          <w:color w:val="000000"/>
          <w:shd w:val="clear" w:color="auto" w:fill="FFFFFF"/>
        </w:rPr>
        <w:t>, alla sera, voi mangerete azzimi fino al giorno ventuno del mese, alla sera.</w:t>
      </w:r>
      <w:r w:rsidRPr="001855D1">
        <w:rPr>
          <w:rFonts w:ascii="Times New Roman" w:eastAsia="Times New Roman" w:hAnsi="Times New Roman" w:cs="Times New Roman"/>
          <w:i/>
          <w:color w:val="000000"/>
        </w:rPr>
        <w:br/>
      </w:r>
      <w:r w:rsidRPr="001855D1">
        <w:rPr>
          <w:rFonts w:ascii="Times New Roman" w:eastAsia="Times New Roman" w:hAnsi="Times New Roman" w:cs="Times New Roman"/>
          <w:i/>
          <w:color w:val="990000"/>
          <w:shd w:val="clear" w:color="auto" w:fill="FFFFFF"/>
          <w:vertAlign w:val="superscript"/>
        </w:rPr>
        <w:t>19</w:t>
      </w:r>
      <w:r w:rsidRPr="001855D1">
        <w:rPr>
          <w:rFonts w:ascii="Times New Roman" w:eastAsia="Times New Roman" w:hAnsi="Times New Roman" w:cs="Times New Roman"/>
          <w:i/>
          <w:color w:val="000000"/>
          <w:shd w:val="clear" w:color="auto" w:fill="FFFFFF"/>
        </w:rPr>
        <w:t>Per sette giorni non si trovi lievito nelle vostre case, perché chiunque mangerà del lievitato, quella persona, sia forestiera sia nativa della terra, sarà eliminata dalla comunità d'Israele.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20</w:t>
      </w:r>
      <w:r w:rsidRPr="001855D1">
        <w:rPr>
          <w:rFonts w:ascii="Times New Roman" w:eastAsia="Times New Roman" w:hAnsi="Times New Roman" w:cs="Times New Roman"/>
          <w:i/>
          <w:color w:val="000000"/>
          <w:shd w:val="clear" w:color="auto" w:fill="FFFFFF"/>
        </w:rPr>
        <w:t>Non mangerete nulla di lievitato; in tutte le vostre abitazioni mangerete azzimi».</w:t>
      </w:r>
    </w:p>
    <w:p w:rsidR="007F4170" w:rsidRPr="001855D1" w:rsidRDefault="007F4170" w:rsidP="007F4170">
      <w:pPr>
        <w:tabs>
          <w:tab w:val="left" w:pos="8931"/>
        </w:tabs>
        <w:spacing w:after="0" w:line="240" w:lineRule="atLeast"/>
        <w:ind w:left="709"/>
        <w:rPr>
          <w:rFonts w:ascii="Times New Roman" w:eastAsia="Times New Roman" w:hAnsi="Times New Roman" w:cs="Times New Roman"/>
          <w:color w:val="000000"/>
          <w:shd w:val="clear" w:color="auto" w:fill="FFFFFF"/>
        </w:rPr>
      </w:pP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Anche la festa degli Azzimi (festa delle </w:t>
      </w:r>
      <w:proofErr w:type="spellStart"/>
      <w:r w:rsidRPr="001855D1">
        <w:rPr>
          <w:rFonts w:ascii="Times New Roman" w:eastAsia="Times New Roman" w:hAnsi="Times New Roman" w:cs="Times New Roman"/>
        </w:rPr>
        <w:t>massot</w:t>
      </w:r>
      <w:proofErr w:type="spellEnd"/>
      <w:r w:rsidRPr="001855D1">
        <w:rPr>
          <w:rFonts w:ascii="Times New Roman" w:eastAsia="Times New Roman" w:hAnsi="Times New Roman" w:cs="Times New Roman"/>
        </w:rPr>
        <w:t>, pani senza lievito)  è una festa antichissima, una festa agricola di tribù che facevano una vita sedentaria.</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In primavera, quando iniziava la raccolta dell’orzo, il primo cereale che matura, si offriva il primo covone e si consumava tutto il pane vecchio e non si lasciava nulla del vecchio lievito. Si preparava il primo pane di quell’orzo in aperta campagna, senza lievito. Passati sette giorni, si dava inizio ad un nuovo impasto con la nuova porzione di lievito, da servire per un anno intero.</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Ricordiamo che il lievito, a causa della fermentazione, per l’uomo antico, era segno di impurità, di corruzione.</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I pastori israeliti, diventati agricoltori, hanno unito la celebrazione della Pasqua e l’osservanza della settimana degli Azzimi. L’inizio della festa, il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quattordici del mese», coincide così con il sacrificio dell’agnello pasquale (12,6.18). Anche per i Vangeli Pasqua e Azzimi son una unica festa (</w:t>
      </w:r>
      <w:proofErr w:type="spellStart"/>
      <w:r w:rsidRPr="001855D1">
        <w:rPr>
          <w:rFonts w:ascii="Times New Roman" w:eastAsia="Times New Roman" w:hAnsi="Times New Roman" w:cs="Times New Roman"/>
        </w:rPr>
        <w:t>Lc</w:t>
      </w:r>
      <w:proofErr w:type="spellEnd"/>
      <w:r w:rsidRPr="001855D1">
        <w:rPr>
          <w:rFonts w:ascii="Times New Roman" w:eastAsia="Times New Roman" w:hAnsi="Times New Roman" w:cs="Times New Roman"/>
        </w:rPr>
        <w:t xml:space="preserve"> 22,1). </w:t>
      </w:r>
      <w:r w:rsidRPr="001855D1">
        <w:rPr>
          <w:rFonts w:ascii="Times New Roman" w:eastAsia="Times New Roman" w:hAnsi="Times New Roman" w:cs="Times New Roman"/>
          <w:caps/>
        </w:rPr>
        <w:tab/>
      </w:r>
    </w:p>
    <w:p w:rsidR="002E45E3" w:rsidRPr="001855D1" w:rsidRDefault="002E45E3" w:rsidP="007F4170">
      <w:pPr>
        <w:tabs>
          <w:tab w:val="left" w:pos="8931"/>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Gli Azzimi si arricchiscono di un significato nuovo: gli azzimi non sono più il simbolo del ciclo naturale del lievito, ma sono diventati il segno-ricordo della fretta della notte di liberazione degli israeliti.</w:t>
      </w:r>
    </w:p>
    <w:p w:rsidR="002E45E3" w:rsidRPr="001855D1" w:rsidRDefault="002E45E3" w:rsidP="007F4170">
      <w:pPr>
        <w:tabs>
          <w:tab w:val="left" w:pos="8931"/>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 xml:space="preserve">La festa comincia con una “riunione sacra” in cui ciascuno deve trovarsi in uno stato di purezza e termina con un’altra “riunione sacra”. L’astensione dal lavoro riconsegna il tempo a Dio. </w:t>
      </w:r>
    </w:p>
    <w:p w:rsidR="002E45E3" w:rsidRPr="001855D1" w:rsidRDefault="002E45E3" w:rsidP="007F4170">
      <w:pPr>
        <w:tabs>
          <w:tab w:val="left" w:pos="8931"/>
        </w:tabs>
        <w:spacing w:after="0" w:line="240" w:lineRule="atLeast"/>
        <w:ind w:firstLine="709"/>
        <w:jc w:val="both"/>
        <w:rPr>
          <w:rFonts w:ascii="Times New Roman" w:eastAsia="Times New Roman" w:hAnsi="Times New Roman" w:cs="Times New Roman"/>
        </w:rPr>
      </w:pPr>
      <w:r w:rsidRPr="001855D1">
        <w:rPr>
          <w:rFonts w:ascii="Times New Roman" w:eastAsia="Times New Roman" w:hAnsi="Times New Roman" w:cs="Times New Roman"/>
        </w:rPr>
        <w:t>Nel giorno di liberazione, l’Egitto sparisce dall’orizzonte di Israele. Potremmo dire che Israele è il pane azzimo (Israele è puro), mentre l’Egitto è il lievito che si gonfia di orgoglio (l’Egitto è impuro).</w:t>
      </w:r>
    </w:p>
    <w:p w:rsidR="002E45E3" w:rsidRPr="001855D1" w:rsidRDefault="002E45E3" w:rsidP="007F4170">
      <w:pPr>
        <w:tabs>
          <w:tab w:val="left" w:pos="8931"/>
        </w:tabs>
        <w:spacing w:after="0" w:line="240" w:lineRule="atLeast"/>
        <w:jc w:val="both"/>
        <w:rPr>
          <w:rFonts w:ascii="Times New Roman" w:eastAsia="Arial" w:hAnsi="Times New Roman" w:cs="Times New Roman"/>
          <w:b/>
        </w:rPr>
      </w:pPr>
      <w:r w:rsidRPr="001855D1">
        <w:rPr>
          <w:rFonts w:ascii="Times New Roman" w:eastAsia="Segoe UI Symbol" w:hAnsi="Times New Roman" w:cs="Times New Roman"/>
        </w:rPr>
        <w:t>♦</w:t>
      </w:r>
      <w:r w:rsidRPr="001855D1">
        <w:rPr>
          <w:rFonts w:ascii="Times New Roman" w:eastAsia="Arial" w:hAnsi="Times New Roman" w:cs="Times New Roman"/>
        </w:rPr>
        <w:t xml:space="preserve"> </w:t>
      </w:r>
      <w:r w:rsidRPr="001855D1">
        <w:rPr>
          <w:rFonts w:ascii="Times New Roman" w:eastAsia="Arial" w:hAnsi="Times New Roman" w:cs="Times New Roman"/>
          <w:b/>
        </w:rPr>
        <w:t>La celebrazione della Pasqua (12, 21-28)</w:t>
      </w:r>
    </w:p>
    <w:p w:rsidR="002E45E3" w:rsidRPr="001855D1" w:rsidRDefault="002E45E3" w:rsidP="007F4170">
      <w:pPr>
        <w:spacing w:after="0" w:line="240" w:lineRule="atLeast"/>
        <w:ind w:left="709"/>
        <w:jc w:val="both"/>
        <w:rPr>
          <w:rFonts w:ascii="Times New Roman" w:eastAsia="Times New Roman" w:hAnsi="Times New Roman" w:cs="Times New Roman"/>
          <w:i/>
          <w:color w:val="000000"/>
          <w:shd w:val="clear" w:color="auto" w:fill="FFFFFF"/>
        </w:rPr>
      </w:pPr>
      <w:r w:rsidRPr="001855D1">
        <w:rPr>
          <w:rFonts w:ascii="Times New Roman" w:eastAsia="Times New Roman" w:hAnsi="Times New Roman" w:cs="Times New Roman"/>
          <w:i/>
          <w:color w:val="990000"/>
          <w:shd w:val="clear" w:color="auto" w:fill="FFFFFF"/>
          <w:vertAlign w:val="superscript"/>
        </w:rPr>
        <w:t>21</w:t>
      </w:r>
      <w:r w:rsidRPr="001855D1">
        <w:rPr>
          <w:rFonts w:ascii="Times New Roman" w:eastAsia="Times New Roman" w:hAnsi="Times New Roman" w:cs="Times New Roman"/>
          <w:i/>
          <w:color w:val="000000"/>
          <w:shd w:val="clear" w:color="auto" w:fill="FFFFFF"/>
        </w:rPr>
        <w:t>Mosè convocò tutti gli anziani d'Israele e disse loro: «Andate a procurarvi un capo di bestiame minuto per ogni vostra famiglia e immolate la Pasqua.</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22</w:t>
      </w:r>
      <w:r w:rsidRPr="001855D1">
        <w:rPr>
          <w:rFonts w:ascii="Times New Roman" w:eastAsia="Times New Roman" w:hAnsi="Times New Roman" w:cs="Times New Roman"/>
          <w:i/>
          <w:color w:val="000000"/>
          <w:shd w:val="clear" w:color="auto" w:fill="FFFFFF"/>
        </w:rPr>
        <w:t xml:space="preserve">Prenderete un fascio di </w:t>
      </w:r>
      <w:proofErr w:type="spellStart"/>
      <w:r w:rsidRPr="001855D1">
        <w:rPr>
          <w:rFonts w:ascii="Times New Roman" w:eastAsia="Times New Roman" w:hAnsi="Times New Roman" w:cs="Times New Roman"/>
          <w:i/>
          <w:color w:val="000000"/>
          <w:shd w:val="clear" w:color="auto" w:fill="FFFFFF"/>
        </w:rPr>
        <w:t>issòpo</w:t>
      </w:r>
      <w:proofErr w:type="spellEnd"/>
      <w:r w:rsidRPr="001855D1">
        <w:rPr>
          <w:rFonts w:ascii="Times New Roman" w:eastAsia="Times New Roman" w:hAnsi="Times New Roman" w:cs="Times New Roman"/>
          <w:i/>
          <w:color w:val="000000"/>
          <w:shd w:val="clear" w:color="auto" w:fill="FFFFFF"/>
        </w:rPr>
        <w:t>, lo intingerete nel sangue che sarà nel catino e spalmerete l'architrave ed entrambi gli stipiti con il sangue del catino. Nessuno di voi esca dalla porta della sua casa fino al mattino.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23</w:t>
      </w:r>
      <w:r w:rsidRPr="001855D1">
        <w:rPr>
          <w:rFonts w:ascii="Times New Roman" w:eastAsia="Times New Roman" w:hAnsi="Times New Roman" w:cs="Times New Roman"/>
          <w:i/>
          <w:color w:val="000000"/>
          <w:shd w:val="clear" w:color="auto" w:fill="FFFFFF"/>
        </w:rPr>
        <w:t>Il Signore passerà per colpire l'Egitto, vedrà il sangue sull'architrave e sugli stipiti; allora il Signore passerà oltre la porta e non permetterà allo sterminatore di entrare nella vostra casa per colpire.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24</w:t>
      </w:r>
      <w:r w:rsidRPr="001855D1">
        <w:rPr>
          <w:rFonts w:ascii="Times New Roman" w:eastAsia="Times New Roman" w:hAnsi="Times New Roman" w:cs="Times New Roman"/>
          <w:i/>
          <w:color w:val="000000"/>
          <w:shd w:val="clear" w:color="auto" w:fill="FFFFFF"/>
        </w:rPr>
        <w:t>Voi osserverete questo comando come un rito fissato per te e per i tuoi figli per sempre.</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25</w:t>
      </w:r>
      <w:r w:rsidRPr="001855D1">
        <w:rPr>
          <w:rFonts w:ascii="Times New Roman" w:eastAsia="Times New Roman" w:hAnsi="Times New Roman" w:cs="Times New Roman"/>
          <w:i/>
          <w:color w:val="000000"/>
          <w:shd w:val="clear" w:color="auto" w:fill="FFFFFF"/>
        </w:rPr>
        <w:t>Quando poi sarete entrati nella terra che il Signore vi darà, come ha promesso, osserverete questo rito.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26</w:t>
      </w:r>
      <w:r w:rsidRPr="001855D1">
        <w:rPr>
          <w:rFonts w:ascii="Times New Roman" w:eastAsia="Times New Roman" w:hAnsi="Times New Roman" w:cs="Times New Roman"/>
          <w:i/>
          <w:color w:val="000000"/>
          <w:shd w:val="clear" w:color="auto" w:fill="FFFFFF"/>
        </w:rPr>
        <w:t>Quando i vostri figli vi chiederanno: «Che significato ha per voi questo rito?»,</w:t>
      </w:r>
      <w:r w:rsidRPr="001855D1">
        <w:rPr>
          <w:rFonts w:ascii="Times New Roman" w:eastAsia="Times New Roman" w:hAnsi="Times New Roman" w:cs="Times New Roman"/>
          <w:i/>
          <w:color w:val="000000"/>
        </w:rPr>
        <w:t> </w:t>
      </w:r>
      <w:r w:rsidRPr="001855D1">
        <w:rPr>
          <w:rFonts w:ascii="Times New Roman" w:eastAsia="Times New Roman" w:hAnsi="Times New Roman" w:cs="Times New Roman"/>
          <w:i/>
          <w:color w:val="990000"/>
          <w:shd w:val="clear" w:color="auto" w:fill="FFFFFF"/>
          <w:vertAlign w:val="superscript"/>
        </w:rPr>
        <w:t>27</w:t>
      </w:r>
      <w:r w:rsidRPr="001855D1">
        <w:rPr>
          <w:rFonts w:ascii="Times New Roman" w:eastAsia="Times New Roman" w:hAnsi="Times New Roman" w:cs="Times New Roman"/>
          <w:i/>
          <w:color w:val="000000"/>
          <w:shd w:val="clear" w:color="auto" w:fill="FFFFFF"/>
        </w:rPr>
        <w:t xml:space="preserve">voi direte loro: «È il sacrificio della Pasqua per il Signore, il quale è passato oltre le case degli Israeliti in Egitto, quando colpì l'Egitto e salvò le nostre case». Il popolo si inginocchiò e si prostrò. </w:t>
      </w:r>
      <w:r w:rsidRPr="001855D1">
        <w:rPr>
          <w:rFonts w:ascii="Times New Roman" w:eastAsia="Times New Roman" w:hAnsi="Times New Roman" w:cs="Times New Roman"/>
          <w:i/>
          <w:color w:val="990000"/>
          <w:shd w:val="clear" w:color="auto" w:fill="FFFFFF"/>
          <w:vertAlign w:val="superscript"/>
        </w:rPr>
        <w:t>28</w:t>
      </w:r>
      <w:r w:rsidRPr="001855D1">
        <w:rPr>
          <w:rFonts w:ascii="Times New Roman" w:eastAsia="Times New Roman" w:hAnsi="Times New Roman" w:cs="Times New Roman"/>
          <w:i/>
          <w:color w:val="000000"/>
          <w:shd w:val="clear" w:color="auto" w:fill="FFFFFF"/>
        </w:rPr>
        <w:t>Poi gli Israeliti se ne andarono ed eseguirono ciò che il Signore aveva ordinato a Mosè e ad Aronne; così fecero.</w:t>
      </w:r>
    </w:p>
    <w:p w:rsidR="002E45E3" w:rsidRPr="001855D1" w:rsidRDefault="002E45E3" w:rsidP="007F4170">
      <w:pPr>
        <w:tabs>
          <w:tab w:val="left" w:pos="9498"/>
        </w:tabs>
        <w:spacing w:after="0" w:line="240" w:lineRule="atLeast"/>
        <w:ind w:firstLine="709"/>
        <w:jc w:val="both"/>
        <w:rPr>
          <w:rFonts w:ascii="Times New Roman" w:eastAsia="Arial" w:hAnsi="Times New Roman" w:cs="Times New Roman"/>
        </w:rPr>
      </w:pPr>
      <w:r w:rsidRPr="001855D1">
        <w:rPr>
          <w:rFonts w:ascii="Times New Roman" w:eastAsia="Arial" w:hAnsi="Times New Roman" w:cs="Times New Roman"/>
        </w:rPr>
        <w:t xml:space="preserve">Mosè convoca gli anziani d’Israele e comunica loro l’ordine di Dio di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 xml:space="preserve">immolare la Pasqua». Un ordine dato senza spiegazione, che lascia supporre che fosse una celebrazione consueta per gli ebrei (la vittima è chiamata Pasqua). </w:t>
      </w:r>
      <w:r w:rsidRPr="001855D1">
        <w:rPr>
          <w:rFonts w:ascii="Times New Roman" w:eastAsia="Arial" w:hAnsi="Times New Roman" w:cs="Times New Roman"/>
        </w:rPr>
        <w:t>Si aggiunge che nessuno dei partecipanti alla Pasqua dovrà uscire da casa fino al mattino: ci sarà prima il passaggio di JHWH che colpirà l’Egitto e passerà oltre le case degli israeliti.</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rPr>
      </w:pPr>
      <w:r w:rsidRPr="001855D1">
        <w:rPr>
          <w:rFonts w:ascii="Times New Roman" w:eastAsia="Arial" w:hAnsi="Times New Roman" w:cs="Times New Roman"/>
        </w:rPr>
        <w:t xml:space="preserve">Il rito viene fissato per sempre: coinvolge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te e i tuoi figli per sempre». Ma cosa significa celebrare la Pasqua? E’ il figlio che pone questa domanda al padre. Significa riconoscersi con i padri, rivivere la stessa esperienza di libertà dalla schiavitù per una libertà al servizio di Dio.</w:t>
      </w:r>
    </w:p>
    <w:p w:rsidR="002E45E3" w:rsidRPr="001855D1" w:rsidRDefault="002E45E3" w:rsidP="007F4170">
      <w:pPr>
        <w:tabs>
          <w:tab w:val="left" w:pos="9498"/>
        </w:tabs>
        <w:spacing w:after="0" w:line="240" w:lineRule="atLeast"/>
        <w:ind w:firstLine="709"/>
        <w:jc w:val="both"/>
        <w:rPr>
          <w:rFonts w:ascii="Times New Roman" w:eastAsia="Times New Roman" w:hAnsi="Times New Roman" w:cs="Times New Roman"/>
          <w:color w:val="000000"/>
          <w:shd w:val="clear" w:color="auto" w:fill="FFFFFF"/>
        </w:rPr>
      </w:pPr>
      <w:r w:rsidRPr="001855D1">
        <w:rPr>
          <w:rFonts w:ascii="Times New Roman" w:eastAsia="Times New Roman" w:hAnsi="Times New Roman" w:cs="Times New Roman"/>
        </w:rPr>
        <w:t xml:space="preserve">Il popolo </w:t>
      </w:r>
      <w:r w:rsidRPr="001855D1">
        <w:rPr>
          <w:rFonts w:ascii="Times New Roman" w:eastAsia="Times New Roman" w:hAnsi="Times New Roman" w:cs="Times New Roman"/>
          <w:color w:val="000000"/>
          <w:shd w:val="clear" w:color="auto" w:fill="FFFFFF"/>
        </w:rPr>
        <w:t>«</w:t>
      </w:r>
      <w:r w:rsidRPr="001855D1">
        <w:rPr>
          <w:rFonts w:ascii="Times New Roman" w:eastAsia="Times New Roman" w:hAnsi="Times New Roman" w:cs="Times New Roman"/>
        </w:rPr>
        <w:t>si inginocchiò e si prostrò», obbedendo all’ordine del Signore.</w:t>
      </w:r>
    </w:p>
    <w:p w:rsidR="007F4170" w:rsidRPr="001855D1" w:rsidRDefault="007F4170" w:rsidP="007F4170">
      <w:pPr>
        <w:spacing w:after="0" w:line="240" w:lineRule="atLeast"/>
        <w:jc w:val="center"/>
        <w:rPr>
          <w:rFonts w:ascii="Times New Roman" w:hAnsi="Times New Roman" w:cs="Times New Roman"/>
          <w:b/>
          <w:i/>
        </w:rPr>
      </w:pPr>
    </w:p>
    <w:p w:rsidR="002E45E3" w:rsidRPr="001855D1" w:rsidRDefault="002E45E3" w:rsidP="007F4170">
      <w:pPr>
        <w:spacing w:after="0" w:line="240" w:lineRule="atLeast"/>
        <w:jc w:val="center"/>
        <w:rPr>
          <w:rFonts w:ascii="Times New Roman" w:hAnsi="Times New Roman" w:cs="Times New Roman"/>
          <w:b/>
          <w:i/>
        </w:rPr>
      </w:pPr>
      <w:r w:rsidRPr="001855D1">
        <w:rPr>
          <w:rFonts w:ascii="Times New Roman" w:hAnsi="Times New Roman" w:cs="Times New Roman"/>
          <w:b/>
          <w:i/>
        </w:rPr>
        <w:t>Approfondimento personale</w:t>
      </w:r>
    </w:p>
    <w:p w:rsidR="002E45E3" w:rsidRPr="001855D1" w:rsidRDefault="002E45E3" w:rsidP="007F4170">
      <w:pPr>
        <w:pStyle w:val="Paragrafoelenco"/>
        <w:numPr>
          <w:ilvl w:val="0"/>
          <w:numId w:val="1"/>
        </w:numPr>
        <w:tabs>
          <w:tab w:val="left" w:pos="9498"/>
        </w:tabs>
        <w:spacing w:after="0" w:line="240" w:lineRule="atLeast"/>
        <w:ind w:left="426" w:hanging="426"/>
        <w:jc w:val="both"/>
        <w:rPr>
          <w:rFonts w:ascii="Times New Roman" w:hAnsi="Times New Roman" w:cs="Times New Roman"/>
        </w:rPr>
      </w:pPr>
      <w:r w:rsidRPr="001855D1">
        <w:rPr>
          <w:rFonts w:ascii="Times New Roman" w:hAnsi="Times New Roman" w:cs="Times New Roman"/>
        </w:rPr>
        <w:t>Come viviamo l’evento della Pasqua e la celebrazione eucaristica, vista come banchetto pasquale?</w:t>
      </w:r>
    </w:p>
    <w:p w:rsidR="002E45E3" w:rsidRPr="001855D1" w:rsidRDefault="002E45E3" w:rsidP="007F4170">
      <w:pPr>
        <w:pStyle w:val="Paragrafoelenco"/>
        <w:numPr>
          <w:ilvl w:val="0"/>
          <w:numId w:val="1"/>
        </w:numPr>
        <w:tabs>
          <w:tab w:val="left" w:pos="9498"/>
        </w:tabs>
        <w:spacing w:after="0" w:line="240" w:lineRule="atLeast"/>
        <w:ind w:left="426" w:hanging="426"/>
        <w:jc w:val="both"/>
        <w:rPr>
          <w:rFonts w:ascii="Times New Roman" w:hAnsi="Times New Roman" w:cs="Times New Roman"/>
        </w:rPr>
      </w:pPr>
      <w:r w:rsidRPr="001855D1">
        <w:rPr>
          <w:rFonts w:ascii="Times New Roman" w:hAnsi="Times New Roman" w:cs="Times New Roman"/>
        </w:rPr>
        <w:t>L’Eucarestia è per noi motivo di condivisione?</w:t>
      </w:r>
    </w:p>
    <w:p w:rsidR="002E45E3" w:rsidRPr="001855D1" w:rsidRDefault="002E45E3" w:rsidP="007F4170">
      <w:pPr>
        <w:pStyle w:val="Paragrafoelenco"/>
        <w:numPr>
          <w:ilvl w:val="0"/>
          <w:numId w:val="1"/>
        </w:numPr>
        <w:tabs>
          <w:tab w:val="left" w:pos="9498"/>
        </w:tabs>
        <w:spacing w:after="0" w:line="240" w:lineRule="atLeast"/>
        <w:ind w:left="426" w:hanging="426"/>
        <w:jc w:val="both"/>
        <w:rPr>
          <w:rFonts w:ascii="Times New Roman" w:hAnsi="Times New Roman" w:cs="Times New Roman"/>
        </w:rPr>
      </w:pPr>
      <w:r w:rsidRPr="001855D1">
        <w:rPr>
          <w:rFonts w:ascii="Times New Roman" w:hAnsi="Times New Roman" w:cs="Times New Roman"/>
        </w:rPr>
        <w:t>Cosa potresti fare perché la festa del Signore sia completa?</w:t>
      </w:r>
    </w:p>
    <w:p w:rsidR="002E45E3" w:rsidRPr="001855D1" w:rsidRDefault="002E45E3" w:rsidP="007F4170">
      <w:pPr>
        <w:pStyle w:val="Paragrafoelenco"/>
        <w:numPr>
          <w:ilvl w:val="0"/>
          <w:numId w:val="1"/>
        </w:numPr>
        <w:tabs>
          <w:tab w:val="left" w:pos="9498"/>
        </w:tabs>
        <w:spacing w:after="0" w:line="240" w:lineRule="atLeast"/>
        <w:ind w:left="426" w:hanging="426"/>
        <w:jc w:val="both"/>
        <w:rPr>
          <w:rFonts w:ascii="Times New Roman" w:hAnsi="Times New Roman" w:cs="Times New Roman"/>
        </w:rPr>
      </w:pPr>
      <w:r w:rsidRPr="001855D1">
        <w:rPr>
          <w:rFonts w:ascii="Times New Roman" w:hAnsi="Times New Roman" w:cs="Times New Roman"/>
        </w:rPr>
        <w:t>La tua Pasqua ha avuto un costo in termini di sofferenza, di attesa, di fede..?</w:t>
      </w:r>
    </w:p>
    <w:p w:rsidR="002E45E3" w:rsidRPr="001855D1" w:rsidRDefault="002E45E3" w:rsidP="007F4170">
      <w:pPr>
        <w:tabs>
          <w:tab w:val="left" w:pos="9498"/>
        </w:tabs>
        <w:spacing w:after="0" w:line="240" w:lineRule="atLeast"/>
        <w:jc w:val="both"/>
        <w:rPr>
          <w:rFonts w:ascii="Times New Roman" w:hAnsi="Times New Roman" w:cs="Times New Roman"/>
        </w:rPr>
      </w:pPr>
    </w:p>
    <w:sectPr w:rsidR="002E45E3" w:rsidRPr="001855D1" w:rsidSect="00DB4EF9">
      <w:pgSz w:w="11906" w:h="16838"/>
      <w:pgMar w:top="1417" w:right="1133"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186C"/>
    <w:multiLevelType w:val="hybridMultilevel"/>
    <w:tmpl w:val="5E427D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E45E3"/>
    <w:rsid w:val="001855D1"/>
    <w:rsid w:val="002E45E3"/>
    <w:rsid w:val="003425FC"/>
    <w:rsid w:val="003E339D"/>
    <w:rsid w:val="005B76DE"/>
    <w:rsid w:val="007F4170"/>
    <w:rsid w:val="00A5563A"/>
    <w:rsid w:val="00AF2809"/>
    <w:rsid w:val="00D91B77"/>
    <w:rsid w:val="00DB4E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E45E3"/>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F417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2005</Words>
  <Characters>11429</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2017-07-02T08:09:00Z</dcterms:created>
  <dcterms:modified xsi:type="dcterms:W3CDTF">2017-07-02T08:09:00Z</dcterms:modified>
</cp:coreProperties>
</file>